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00742" w14:textId="77777777" w:rsidR="000C0783" w:rsidRPr="005277B3" w:rsidRDefault="000C0783" w:rsidP="005277B3">
      <w:pPr>
        <w:pStyle w:val="Nzev"/>
        <w:rPr>
          <w:rFonts w:asciiTheme="minorHAnsi" w:hAnsiTheme="minorHAnsi" w:cstheme="minorHAnsi"/>
          <w:sz w:val="20"/>
          <w:szCs w:val="20"/>
        </w:rPr>
      </w:pPr>
    </w:p>
    <w:p w14:paraId="235976E5" w14:textId="3A32EB22" w:rsidR="000C0783" w:rsidRPr="005277B3" w:rsidRDefault="000C0783" w:rsidP="005277B3">
      <w:pPr>
        <w:pStyle w:val="Bezmezer"/>
        <w:contextualSpacing/>
        <w:rPr>
          <w:rFonts w:cstheme="minorHAnsi"/>
          <w:sz w:val="20"/>
          <w:szCs w:val="20"/>
        </w:rPr>
      </w:pPr>
    </w:p>
    <w:p w14:paraId="19BCDF14" w14:textId="77777777" w:rsidR="00CA434C" w:rsidRPr="005B138F" w:rsidRDefault="00CA434C" w:rsidP="005277B3">
      <w:pPr>
        <w:pStyle w:val="Bezmezer"/>
        <w:contextualSpacing/>
        <w:jc w:val="center"/>
        <w:rPr>
          <w:rFonts w:cstheme="minorHAnsi"/>
          <w:b/>
          <w:color w:val="70AD47" w:themeColor="accent6"/>
          <w:sz w:val="32"/>
          <w:szCs w:val="32"/>
        </w:rPr>
      </w:pPr>
      <w:r w:rsidRPr="005B138F">
        <w:rPr>
          <w:rFonts w:cstheme="minorHAnsi"/>
          <w:b/>
          <w:color w:val="70AD47" w:themeColor="accent6"/>
          <w:sz w:val="32"/>
          <w:szCs w:val="32"/>
        </w:rPr>
        <w:t>Centrum BAZALKA, o.p.s.</w:t>
      </w:r>
    </w:p>
    <w:p w14:paraId="7DC6B523" w14:textId="77777777" w:rsidR="00CA434C" w:rsidRPr="005277B3" w:rsidRDefault="00CA434C" w:rsidP="005277B3">
      <w:pPr>
        <w:pStyle w:val="Bezmezer"/>
        <w:contextualSpacing/>
        <w:rPr>
          <w:rFonts w:cstheme="minorHAnsi"/>
          <w:b/>
          <w:color w:val="70AD47" w:themeColor="accent6"/>
          <w:sz w:val="28"/>
          <w:szCs w:val="28"/>
        </w:rPr>
      </w:pPr>
    </w:p>
    <w:p w14:paraId="4B200CBB" w14:textId="44787EA3" w:rsidR="00CA434C" w:rsidRPr="005B138F" w:rsidRDefault="00CA434C" w:rsidP="005277B3">
      <w:pPr>
        <w:pStyle w:val="Bezmezer"/>
        <w:contextualSpacing/>
        <w:rPr>
          <w:rFonts w:cstheme="minorHAnsi"/>
          <w:sz w:val="24"/>
          <w:szCs w:val="24"/>
        </w:rPr>
      </w:pPr>
      <w:r w:rsidRPr="005B138F">
        <w:rPr>
          <w:rFonts w:cstheme="minorHAnsi"/>
          <w:sz w:val="24"/>
          <w:szCs w:val="24"/>
        </w:rPr>
        <w:t>Centrum BAZALKA je nestátní nezisková organizace poskytující komplexní péči o děti, mládež i dospělé s těžkým zdravotním postižením anebo poruchami autistického spektra s přidruženou mentální retardací z celého Jihočeského kraje.</w:t>
      </w:r>
    </w:p>
    <w:p w14:paraId="27953614" w14:textId="77777777" w:rsidR="00CA434C" w:rsidRPr="005B138F" w:rsidRDefault="00CA434C" w:rsidP="005277B3">
      <w:pPr>
        <w:pStyle w:val="Bezmezer"/>
        <w:contextualSpacing/>
        <w:rPr>
          <w:rFonts w:cstheme="minorHAnsi"/>
          <w:sz w:val="24"/>
          <w:szCs w:val="24"/>
        </w:rPr>
      </w:pPr>
    </w:p>
    <w:p w14:paraId="2248766F" w14:textId="77777777" w:rsidR="00CA434C" w:rsidRPr="005B138F" w:rsidRDefault="00CA434C" w:rsidP="005277B3">
      <w:pPr>
        <w:pStyle w:val="Bezmezer"/>
        <w:contextualSpacing/>
        <w:rPr>
          <w:rFonts w:cstheme="minorHAnsi"/>
          <w:sz w:val="24"/>
          <w:szCs w:val="24"/>
        </w:rPr>
      </w:pPr>
      <w:r w:rsidRPr="005B138F">
        <w:rPr>
          <w:rFonts w:cstheme="minorHAnsi"/>
          <w:sz w:val="24"/>
          <w:szCs w:val="24"/>
        </w:rPr>
        <w:t>Posláním naší organizace je pomáhat rodinám s péčí o jejich těžce postižené děti. Snažíme se ulehčit životní situaci těchto rodin a dát jim prostor pro jejich zdravý chod.</w:t>
      </w:r>
    </w:p>
    <w:p w14:paraId="50F439A5" w14:textId="51CF9F5A" w:rsidR="00CA434C" w:rsidRPr="005B138F" w:rsidRDefault="00CA434C" w:rsidP="005277B3">
      <w:pPr>
        <w:pStyle w:val="Bezmezer"/>
        <w:contextualSpacing/>
        <w:rPr>
          <w:rFonts w:cstheme="minorHAnsi"/>
          <w:sz w:val="24"/>
          <w:szCs w:val="24"/>
        </w:rPr>
      </w:pPr>
    </w:p>
    <w:p w14:paraId="4454470F" w14:textId="28D73C44" w:rsidR="00CA434C" w:rsidRPr="005B138F" w:rsidRDefault="00CA434C" w:rsidP="005277B3">
      <w:pPr>
        <w:pStyle w:val="Bezmezer"/>
        <w:contextualSpacing/>
        <w:rPr>
          <w:rFonts w:cstheme="minorHAnsi"/>
          <w:sz w:val="24"/>
          <w:szCs w:val="24"/>
        </w:rPr>
      </w:pPr>
      <w:r w:rsidRPr="005B138F">
        <w:rPr>
          <w:rFonts w:cstheme="minorHAnsi"/>
          <w:sz w:val="24"/>
          <w:szCs w:val="24"/>
        </w:rPr>
        <w:t>Služby aktuálně využívá bezmála 4</w:t>
      </w:r>
      <w:r w:rsidR="005E069F" w:rsidRPr="005B138F">
        <w:rPr>
          <w:rFonts w:cstheme="minorHAnsi"/>
          <w:sz w:val="24"/>
          <w:szCs w:val="24"/>
        </w:rPr>
        <w:t>7</w:t>
      </w:r>
      <w:r w:rsidRPr="005B138F">
        <w:rPr>
          <w:rFonts w:cstheme="minorHAnsi"/>
          <w:sz w:val="24"/>
          <w:szCs w:val="24"/>
        </w:rPr>
        <w:t xml:space="preserve"> klientů ve věku od 1 – do 40 let</w:t>
      </w:r>
    </w:p>
    <w:p w14:paraId="7036D54D" w14:textId="77777777" w:rsidR="00CA434C" w:rsidRPr="005B138F" w:rsidRDefault="00CA434C" w:rsidP="005277B3">
      <w:pPr>
        <w:pStyle w:val="Bezmezer"/>
        <w:numPr>
          <w:ilvl w:val="0"/>
          <w:numId w:val="5"/>
        </w:numPr>
        <w:contextualSpacing/>
        <w:rPr>
          <w:rFonts w:cstheme="minorHAnsi"/>
          <w:sz w:val="24"/>
          <w:szCs w:val="24"/>
        </w:rPr>
      </w:pPr>
      <w:r w:rsidRPr="005B138F">
        <w:rPr>
          <w:rFonts w:cstheme="minorHAnsi"/>
          <w:sz w:val="24"/>
          <w:szCs w:val="24"/>
        </w:rPr>
        <w:t>-s těžkým kombinovaným postižením (mentální, smyslové a tělesné)</w:t>
      </w:r>
    </w:p>
    <w:p w14:paraId="02A1D66D" w14:textId="77777777" w:rsidR="00CA434C" w:rsidRPr="005B138F" w:rsidRDefault="00CA434C" w:rsidP="005277B3">
      <w:pPr>
        <w:pStyle w:val="Bezmezer"/>
        <w:numPr>
          <w:ilvl w:val="0"/>
          <w:numId w:val="5"/>
        </w:numPr>
        <w:contextualSpacing/>
        <w:rPr>
          <w:rFonts w:cstheme="minorHAnsi"/>
          <w:sz w:val="24"/>
          <w:szCs w:val="24"/>
        </w:rPr>
      </w:pPr>
      <w:r w:rsidRPr="005B138F">
        <w:rPr>
          <w:rFonts w:cstheme="minorHAnsi"/>
          <w:sz w:val="24"/>
          <w:szCs w:val="24"/>
        </w:rPr>
        <w:t>-s poruchami autistického spektra s přidruženým mentálním postižením</w:t>
      </w:r>
    </w:p>
    <w:p w14:paraId="15ABB2FF" w14:textId="77777777" w:rsidR="00CA434C" w:rsidRPr="005B138F" w:rsidRDefault="00CA434C" w:rsidP="005277B3">
      <w:pPr>
        <w:pStyle w:val="Bezmezer"/>
        <w:contextualSpacing/>
        <w:rPr>
          <w:rFonts w:cstheme="minorHAnsi"/>
          <w:sz w:val="24"/>
          <w:szCs w:val="24"/>
        </w:rPr>
      </w:pPr>
    </w:p>
    <w:p w14:paraId="76FE983C" w14:textId="77777777" w:rsidR="00CA434C" w:rsidRPr="005B138F" w:rsidRDefault="00CA434C" w:rsidP="005277B3">
      <w:pPr>
        <w:pStyle w:val="Bezmezer"/>
        <w:contextualSpacing/>
        <w:rPr>
          <w:rFonts w:cstheme="minorHAnsi"/>
          <w:sz w:val="24"/>
          <w:szCs w:val="24"/>
        </w:rPr>
      </w:pPr>
      <w:r w:rsidRPr="005B138F">
        <w:rPr>
          <w:rFonts w:cstheme="minorHAnsi"/>
          <w:sz w:val="24"/>
          <w:szCs w:val="24"/>
        </w:rPr>
        <w:t>Centrum BAZALKA nabízí ucelenou rehabilitaci, tzn. propojení sociálních služeb, vzdělání a fyzioterapie.</w:t>
      </w:r>
    </w:p>
    <w:p w14:paraId="20231E19" w14:textId="77777777" w:rsidR="00CA434C" w:rsidRPr="005B138F" w:rsidRDefault="00CA434C" w:rsidP="005277B3">
      <w:pPr>
        <w:pStyle w:val="Bezmezer"/>
        <w:contextualSpacing/>
        <w:rPr>
          <w:rFonts w:cstheme="minorHAnsi"/>
          <w:sz w:val="24"/>
          <w:szCs w:val="24"/>
        </w:rPr>
      </w:pPr>
    </w:p>
    <w:p w14:paraId="7E4678EC" w14:textId="77777777" w:rsidR="00CA434C" w:rsidRPr="005B138F" w:rsidRDefault="00CA434C" w:rsidP="005277B3">
      <w:pPr>
        <w:pStyle w:val="Bezmezer"/>
        <w:numPr>
          <w:ilvl w:val="0"/>
          <w:numId w:val="6"/>
        </w:numPr>
        <w:contextualSpacing/>
        <w:rPr>
          <w:rFonts w:cstheme="minorHAnsi"/>
          <w:sz w:val="24"/>
          <w:szCs w:val="24"/>
        </w:rPr>
      </w:pPr>
      <w:r w:rsidRPr="005B138F">
        <w:rPr>
          <w:rFonts w:cstheme="minorHAnsi"/>
          <w:sz w:val="24"/>
          <w:szCs w:val="24"/>
          <w:u w:val="single"/>
        </w:rPr>
        <w:t>denní a týdenní stacionář</w:t>
      </w:r>
      <w:r w:rsidRPr="005B138F">
        <w:rPr>
          <w:rFonts w:cstheme="minorHAnsi"/>
          <w:sz w:val="24"/>
          <w:szCs w:val="24"/>
        </w:rPr>
        <w:t xml:space="preserve"> – pomáhá rodinám v náročné péči o děti s postižením</w:t>
      </w:r>
    </w:p>
    <w:p w14:paraId="7099FFC0" w14:textId="77777777" w:rsidR="00CA434C" w:rsidRPr="005B138F" w:rsidRDefault="00CA434C" w:rsidP="005277B3">
      <w:pPr>
        <w:pStyle w:val="Bezmezer"/>
        <w:numPr>
          <w:ilvl w:val="0"/>
          <w:numId w:val="6"/>
        </w:numPr>
        <w:contextualSpacing/>
        <w:rPr>
          <w:rFonts w:cstheme="minorHAnsi"/>
          <w:sz w:val="24"/>
          <w:szCs w:val="24"/>
        </w:rPr>
      </w:pPr>
      <w:r w:rsidRPr="005B138F">
        <w:rPr>
          <w:rFonts w:cstheme="minorHAnsi"/>
          <w:sz w:val="24"/>
          <w:szCs w:val="24"/>
          <w:u w:val="single"/>
        </w:rPr>
        <w:t xml:space="preserve">ZŠ speciální a MŠ </w:t>
      </w:r>
      <w:proofErr w:type="gramStart"/>
      <w:r w:rsidRPr="005B138F">
        <w:rPr>
          <w:rFonts w:cstheme="minorHAnsi"/>
          <w:sz w:val="24"/>
          <w:szCs w:val="24"/>
          <w:u w:val="single"/>
        </w:rPr>
        <w:t>speciální</w:t>
      </w:r>
      <w:r w:rsidRPr="005B138F">
        <w:rPr>
          <w:rFonts w:cstheme="minorHAnsi"/>
          <w:sz w:val="24"/>
          <w:szCs w:val="24"/>
        </w:rPr>
        <w:t xml:space="preserve"> - poskytuje</w:t>
      </w:r>
      <w:proofErr w:type="gramEnd"/>
      <w:r w:rsidRPr="005B138F">
        <w:rPr>
          <w:rFonts w:cstheme="minorHAnsi"/>
          <w:sz w:val="24"/>
          <w:szCs w:val="24"/>
        </w:rPr>
        <w:t xml:space="preserve"> vzdělání podle individuálních potřeb a možností každého žáka</w:t>
      </w:r>
    </w:p>
    <w:p w14:paraId="5EF55911" w14:textId="77777777" w:rsidR="00CA434C" w:rsidRPr="005B138F" w:rsidRDefault="00CA434C" w:rsidP="005277B3">
      <w:pPr>
        <w:pStyle w:val="Bezmezer"/>
        <w:numPr>
          <w:ilvl w:val="0"/>
          <w:numId w:val="6"/>
        </w:numPr>
        <w:contextualSpacing/>
        <w:rPr>
          <w:rFonts w:cstheme="minorHAnsi"/>
          <w:sz w:val="24"/>
          <w:szCs w:val="24"/>
        </w:rPr>
      </w:pPr>
      <w:r w:rsidRPr="005B138F">
        <w:rPr>
          <w:rFonts w:cstheme="minorHAnsi"/>
          <w:sz w:val="24"/>
          <w:szCs w:val="24"/>
          <w:u w:val="single"/>
        </w:rPr>
        <w:t>poskytuje fyzioterapii</w:t>
      </w:r>
      <w:r w:rsidRPr="005B138F">
        <w:rPr>
          <w:rFonts w:cstheme="minorHAnsi"/>
          <w:sz w:val="24"/>
          <w:szCs w:val="24"/>
        </w:rPr>
        <w:t xml:space="preserve"> – cílenou rehabilitací se snaží dětem zlepšit kvalitu života či přinejmenším stabilizovat zdravotní stav</w:t>
      </w:r>
    </w:p>
    <w:p w14:paraId="0566C5CF" w14:textId="77777777" w:rsidR="00CA434C" w:rsidRPr="005B138F" w:rsidRDefault="00CA434C" w:rsidP="005277B3">
      <w:pPr>
        <w:pStyle w:val="Bezmezer"/>
        <w:contextualSpacing/>
        <w:rPr>
          <w:rFonts w:cstheme="minorHAnsi"/>
          <w:sz w:val="24"/>
          <w:szCs w:val="24"/>
        </w:rPr>
      </w:pPr>
    </w:p>
    <w:p w14:paraId="52BF4780" w14:textId="77777777" w:rsidR="00CA434C" w:rsidRPr="005B138F" w:rsidRDefault="00CA434C" w:rsidP="005277B3">
      <w:pPr>
        <w:pStyle w:val="Bezmezer"/>
        <w:contextualSpacing/>
        <w:rPr>
          <w:rFonts w:cstheme="minorHAnsi"/>
          <w:sz w:val="24"/>
          <w:szCs w:val="24"/>
        </w:rPr>
      </w:pPr>
      <w:r w:rsidRPr="005B138F">
        <w:rPr>
          <w:rFonts w:cstheme="minorHAnsi"/>
          <w:sz w:val="24"/>
          <w:szCs w:val="24"/>
        </w:rPr>
        <w:t>Chod naší organizace funguje díky vícezdrojovému financování, tzn. státní dotace, úhrady od klientů a podpora individuálních a firemních dárců.</w:t>
      </w:r>
    </w:p>
    <w:p w14:paraId="0F26E746" w14:textId="43CB6A67" w:rsidR="00CA434C" w:rsidRPr="005B138F" w:rsidRDefault="00CA434C" w:rsidP="005277B3">
      <w:pPr>
        <w:pStyle w:val="Bezmezer"/>
        <w:contextualSpacing/>
        <w:rPr>
          <w:rFonts w:cstheme="minorHAnsi"/>
          <w:sz w:val="24"/>
          <w:szCs w:val="24"/>
        </w:rPr>
      </w:pPr>
    </w:p>
    <w:p w14:paraId="6DBDBB72" w14:textId="22CCEFF0" w:rsidR="00D53D06" w:rsidRPr="005B138F" w:rsidRDefault="00D53D06" w:rsidP="005277B3">
      <w:pPr>
        <w:pStyle w:val="Bezmezer"/>
        <w:contextualSpacing/>
        <w:rPr>
          <w:rFonts w:cstheme="minorHAnsi"/>
          <w:sz w:val="24"/>
          <w:szCs w:val="24"/>
        </w:rPr>
      </w:pPr>
    </w:p>
    <w:p w14:paraId="2B1D96D7" w14:textId="293088FA" w:rsidR="00D53D06" w:rsidRPr="005B138F" w:rsidRDefault="00D53D06" w:rsidP="005277B3">
      <w:pPr>
        <w:pStyle w:val="Bezmezer"/>
        <w:contextualSpacing/>
        <w:rPr>
          <w:rFonts w:cstheme="minorHAnsi"/>
          <w:sz w:val="24"/>
          <w:szCs w:val="24"/>
        </w:rPr>
      </w:pPr>
    </w:p>
    <w:p w14:paraId="6908D3FE" w14:textId="12B9B681" w:rsidR="00D53D06" w:rsidRPr="005277B3" w:rsidRDefault="00D53D06" w:rsidP="005277B3">
      <w:pPr>
        <w:pStyle w:val="Bezmezer"/>
        <w:contextualSpacing/>
        <w:rPr>
          <w:rFonts w:cstheme="minorHAnsi"/>
          <w:sz w:val="20"/>
          <w:szCs w:val="20"/>
        </w:rPr>
      </w:pPr>
    </w:p>
    <w:p w14:paraId="799B36AC" w14:textId="528D4D15" w:rsidR="00D53D06" w:rsidRPr="005277B3" w:rsidRDefault="00D53D06" w:rsidP="005277B3">
      <w:pPr>
        <w:pStyle w:val="Bezmezer"/>
        <w:contextualSpacing/>
        <w:rPr>
          <w:rFonts w:cstheme="minorHAnsi"/>
          <w:sz w:val="20"/>
          <w:szCs w:val="20"/>
        </w:rPr>
      </w:pPr>
    </w:p>
    <w:p w14:paraId="11D30E5A" w14:textId="68DA3F80" w:rsidR="00D53D06" w:rsidRPr="005277B3" w:rsidRDefault="00D53D06" w:rsidP="005277B3">
      <w:pPr>
        <w:pStyle w:val="Bezmezer"/>
        <w:contextualSpacing/>
        <w:rPr>
          <w:rFonts w:cstheme="minorHAnsi"/>
          <w:sz w:val="20"/>
          <w:szCs w:val="20"/>
        </w:rPr>
      </w:pPr>
    </w:p>
    <w:p w14:paraId="66BEEEFF" w14:textId="77777777" w:rsidR="005B138F" w:rsidRDefault="005B138F" w:rsidP="005277B3">
      <w:pPr>
        <w:contextualSpacing/>
        <w:rPr>
          <w:rFonts w:cstheme="minorHAnsi"/>
          <w:b/>
          <w:bCs/>
          <w:color w:val="92D050"/>
          <w:sz w:val="28"/>
          <w:szCs w:val="28"/>
        </w:rPr>
      </w:pPr>
    </w:p>
    <w:p w14:paraId="4998AF38" w14:textId="77777777" w:rsidR="005B138F" w:rsidRDefault="005B138F" w:rsidP="005277B3">
      <w:pPr>
        <w:contextualSpacing/>
        <w:rPr>
          <w:rFonts w:cstheme="minorHAnsi"/>
          <w:b/>
          <w:bCs/>
          <w:color w:val="92D050"/>
          <w:sz w:val="28"/>
          <w:szCs w:val="28"/>
        </w:rPr>
      </w:pPr>
    </w:p>
    <w:p w14:paraId="62D5DF18" w14:textId="77777777" w:rsidR="007E3FFF" w:rsidRDefault="005B138F" w:rsidP="005277B3">
      <w:pPr>
        <w:contextualSpacing/>
        <w:rPr>
          <w:rFonts w:cstheme="minorHAnsi"/>
          <w:b/>
          <w:bCs/>
          <w:color w:val="92D050"/>
          <w:sz w:val="28"/>
          <w:szCs w:val="28"/>
        </w:rPr>
      </w:pPr>
      <w:r>
        <w:rPr>
          <w:rFonts w:cstheme="minorHAnsi"/>
          <w:b/>
          <w:bCs/>
          <w:color w:val="92D050"/>
          <w:sz w:val="28"/>
          <w:szCs w:val="28"/>
        </w:rPr>
        <w:t xml:space="preserve">                             </w:t>
      </w:r>
    </w:p>
    <w:p w14:paraId="06B7DE8D" w14:textId="77777777" w:rsidR="007E3FFF" w:rsidRDefault="007E3FFF" w:rsidP="005277B3">
      <w:pPr>
        <w:contextualSpacing/>
        <w:rPr>
          <w:rFonts w:cstheme="minorHAnsi"/>
          <w:b/>
          <w:bCs/>
          <w:color w:val="92D050"/>
          <w:sz w:val="28"/>
          <w:szCs w:val="28"/>
        </w:rPr>
      </w:pPr>
    </w:p>
    <w:p w14:paraId="1912CD53" w14:textId="77777777" w:rsidR="00594A18" w:rsidRDefault="007E3FFF" w:rsidP="005277B3">
      <w:pPr>
        <w:contextualSpacing/>
        <w:rPr>
          <w:rFonts w:cstheme="minorHAnsi"/>
          <w:b/>
          <w:bCs/>
          <w:color w:val="92D050"/>
          <w:sz w:val="28"/>
          <w:szCs w:val="28"/>
        </w:rPr>
      </w:pPr>
      <w:r>
        <w:rPr>
          <w:rFonts w:cstheme="minorHAnsi"/>
          <w:b/>
          <w:bCs/>
          <w:color w:val="92D050"/>
          <w:sz w:val="28"/>
          <w:szCs w:val="28"/>
        </w:rPr>
        <w:t xml:space="preserve">                                </w:t>
      </w:r>
    </w:p>
    <w:p w14:paraId="352120CE" w14:textId="77777777" w:rsidR="00594A18" w:rsidRDefault="00594A18" w:rsidP="005277B3">
      <w:pPr>
        <w:contextualSpacing/>
        <w:rPr>
          <w:rFonts w:cstheme="minorHAnsi"/>
          <w:b/>
          <w:bCs/>
          <w:color w:val="92D050"/>
          <w:sz w:val="28"/>
          <w:szCs w:val="28"/>
        </w:rPr>
      </w:pPr>
    </w:p>
    <w:p w14:paraId="00B33C47" w14:textId="77777777" w:rsidR="00594A18" w:rsidRDefault="00594A18" w:rsidP="005277B3">
      <w:pPr>
        <w:contextualSpacing/>
        <w:rPr>
          <w:rFonts w:cstheme="minorHAnsi"/>
          <w:b/>
          <w:bCs/>
          <w:color w:val="92D050"/>
          <w:sz w:val="28"/>
          <w:szCs w:val="28"/>
        </w:rPr>
      </w:pPr>
    </w:p>
    <w:p w14:paraId="0E8773F9" w14:textId="77777777" w:rsidR="00594A18" w:rsidRDefault="00594A18" w:rsidP="005277B3">
      <w:pPr>
        <w:contextualSpacing/>
        <w:rPr>
          <w:rFonts w:cstheme="minorHAnsi"/>
          <w:b/>
          <w:bCs/>
          <w:color w:val="92D050"/>
          <w:sz w:val="28"/>
          <w:szCs w:val="28"/>
        </w:rPr>
      </w:pPr>
    </w:p>
    <w:p w14:paraId="2104E25B" w14:textId="77777777" w:rsidR="00594A18" w:rsidRDefault="00594A18" w:rsidP="005277B3">
      <w:pPr>
        <w:contextualSpacing/>
        <w:rPr>
          <w:rFonts w:cstheme="minorHAnsi"/>
          <w:b/>
          <w:bCs/>
          <w:color w:val="92D050"/>
          <w:sz w:val="28"/>
          <w:szCs w:val="28"/>
        </w:rPr>
      </w:pPr>
    </w:p>
    <w:p w14:paraId="05C95F8B" w14:textId="77777777" w:rsidR="00594A18" w:rsidRDefault="00594A18" w:rsidP="005277B3">
      <w:pPr>
        <w:contextualSpacing/>
        <w:rPr>
          <w:rFonts w:cstheme="minorHAnsi"/>
          <w:b/>
          <w:bCs/>
          <w:color w:val="92D050"/>
          <w:sz w:val="28"/>
          <w:szCs w:val="28"/>
        </w:rPr>
      </w:pPr>
    </w:p>
    <w:p w14:paraId="0943B409" w14:textId="77777777" w:rsidR="00594A18" w:rsidRDefault="00594A18" w:rsidP="005277B3">
      <w:pPr>
        <w:contextualSpacing/>
        <w:rPr>
          <w:rFonts w:cstheme="minorHAnsi"/>
          <w:b/>
          <w:bCs/>
          <w:color w:val="92D050"/>
          <w:sz w:val="28"/>
          <w:szCs w:val="28"/>
        </w:rPr>
      </w:pPr>
      <w:r>
        <w:rPr>
          <w:rFonts w:cstheme="minorHAnsi"/>
          <w:b/>
          <w:bCs/>
          <w:color w:val="92D050"/>
          <w:sz w:val="28"/>
          <w:szCs w:val="28"/>
        </w:rPr>
        <w:lastRenderedPageBreak/>
        <w:t xml:space="preserve">                               </w:t>
      </w:r>
    </w:p>
    <w:p w14:paraId="3F64AB22" w14:textId="45F52C5B" w:rsidR="008558F4" w:rsidRPr="005B138F" w:rsidRDefault="00594A18" w:rsidP="005277B3">
      <w:pPr>
        <w:contextualSpacing/>
        <w:rPr>
          <w:rFonts w:cstheme="minorHAnsi"/>
          <w:b/>
          <w:bCs/>
          <w:color w:val="92D050"/>
          <w:sz w:val="28"/>
          <w:szCs w:val="28"/>
        </w:rPr>
      </w:pPr>
      <w:r>
        <w:rPr>
          <w:rFonts w:cstheme="minorHAnsi"/>
          <w:b/>
          <w:bCs/>
          <w:color w:val="92D050"/>
          <w:sz w:val="28"/>
          <w:szCs w:val="28"/>
        </w:rPr>
        <w:t xml:space="preserve">                                       </w:t>
      </w:r>
      <w:r w:rsidR="007E3FFF">
        <w:rPr>
          <w:rFonts w:cstheme="minorHAnsi"/>
          <w:b/>
          <w:bCs/>
          <w:color w:val="92D050"/>
          <w:sz w:val="28"/>
          <w:szCs w:val="28"/>
        </w:rPr>
        <w:t xml:space="preserve">   </w:t>
      </w:r>
      <w:r w:rsidR="005B138F" w:rsidRPr="005B138F">
        <w:rPr>
          <w:rFonts w:cstheme="minorHAnsi"/>
          <w:b/>
          <w:bCs/>
          <w:color w:val="92D050"/>
          <w:sz w:val="28"/>
          <w:szCs w:val="28"/>
        </w:rPr>
        <w:t xml:space="preserve"> </w:t>
      </w:r>
      <w:r w:rsidR="008558F4" w:rsidRPr="005B138F">
        <w:rPr>
          <w:rFonts w:cstheme="minorHAnsi"/>
          <w:b/>
          <w:bCs/>
          <w:color w:val="92D050"/>
          <w:sz w:val="28"/>
          <w:szCs w:val="28"/>
        </w:rPr>
        <w:t>MILNÍKY Centra BAZALKA</w:t>
      </w:r>
    </w:p>
    <w:p w14:paraId="1406110B" w14:textId="77777777" w:rsidR="008558F4" w:rsidRPr="00166CCB" w:rsidRDefault="008558F4" w:rsidP="005277B3">
      <w:pPr>
        <w:contextualSpacing/>
        <w:rPr>
          <w:rFonts w:cstheme="minorHAnsi"/>
          <w:sz w:val="20"/>
          <w:szCs w:val="20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8558F4" w:rsidRPr="00166CCB" w14:paraId="754B6590" w14:textId="77777777" w:rsidTr="00A92B23">
        <w:tc>
          <w:tcPr>
            <w:tcW w:w="5000" w:type="pct"/>
            <w:shd w:val="clear" w:color="auto" w:fill="FFFFFF"/>
            <w:vAlign w:val="bottom"/>
            <w:hideMark/>
          </w:tcPr>
          <w:p w14:paraId="104C46D7" w14:textId="77777777" w:rsidR="00D17DED" w:rsidRPr="00166CCB" w:rsidRDefault="00D17DED" w:rsidP="005277B3">
            <w:pPr>
              <w:contextualSpacing/>
              <w:textAlignment w:val="baseline"/>
              <w:rPr>
                <w:rFonts w:cstheme="minorHAnsi"/>
                <w:sz w:val="20"/>
                <w:szCs w:val="20"/>
                <w:lang w:eastAsia="cs-CZ"/>
              </w:rPr>
            </w:pPr>
            <w:r w:rsidRPr="00166CCB">
              <w:rPr>
                <w:rFonts w:cstheme="minorHAnsi"/>
                <w:b/>
                <w:bCs/>
                <w:sz w:val="20"/>
                <w:szCs w:val="20"/>
                <w:bdr w:val="none" w:sz="0" w:space="0" w:color="auto" w:frame="1"/>
                <w:lang w:eastAsia="cs-CZ"/>
              </w:rPr>
              <w:t xml:space="preserve">V roce 2003 </w:t>
            </w:r>
            <w:r w:rsidRPr="00166CCB">
              <w:rPr>
                <w:rFonts w:cstheme="minorHAnsi"/>
                <w:sz w:val="20"/>
                <w:szCs w:val="20"/>
                <w:bdr w:val="none" w:sz="0" w:space="0" w:color="auto" w:frame="1"/>
                <w:lang w:eastAsia="cs-CZ"/>
              </w:rPr>
              <w:t xml:space="preserve">jsme založili obecně prospěšnou společnost </w:t>
            </w:r>
            <w:r w:rsidRPr="00166CCB">
              <w:rPr>
                <w:rFonts w:cstheme="minorHAnsi"/>
                <w:b/>
                <w:bCs/>
                <w:sz w:val="20"/>
                <w:szCs w:val="20"/>
                <w:bdr w:val="none" w:sz="0" w:space="0" w:color="auto" w:frame="1"/>
                <w:lang w:eastAsia="cs-CZ"/>
              </w:rPr>
              <w:t>Dětský stacionář Světluška.</w:t>
            </w:r>
            <w:r w:rsidRPr="00166CCB">
              <w:rPr>
                <w:rFonts w:cstheme="minorHAnsi"/>
                <w:sz w:val="20"/>
                <w:szCs w:val="20"/>
                <w:lang w:eastAsia="cs-CZ"/>
              </w:rPr>
              <w:t xml:space="preserve"> Ke konci roku </w:t>
            </w:r>
            <w:r w:rsidRPr="00166CCB">
              <w:rPr>
                <w:rFonts w:cstheme="minorHAnsi"/>
                <w:b/>
                <w:bCs/>
                <w:sz w:val="20"/>
                <w:szCs w:val="20"/>
                <w:lang w:eastAsia="cs-CZ"/>
              </w:rPr>
              <w:t xml:space="preserve">2003 </w:t>
            </w:r>
            <w:r w:rsidRPr="00166CCB">
              <w:rPr>
                <w:rFonts w:cstheme="minorHAnsi"/>
                <w:sz w:val="20"/>
                <w:szCs w:val="20"/>
                <w:lang w:eastAsia="cs-CZ"/>
              </w:rPr>
              <w:t>Město České Budějovice ukončilo provoz rehabilitačních jeslí, proto jsme si od začátku roku</w:t>
            </w:r>
            <w:r w:rsidRPr="00166CCB">
              <w:rPr>
                <w:rFonts w:cstheme="minorHAnsi"/>
                <w:b/>
                <w:bCs/>
                <w:sz w:val="20"/>
                <w:szCs w:val="20"/>
                <w:lang w:eastAsia="cs-CZ"/>
              </w:rPr>
              <w:t xml:space="preserve"> 2004</w:t>
            </w:r>
            <w:r w:rsidRPr="00166CCB">
              <w:rPr>
                <w:rFonts w:cstheme="minorHAnsi"/>
                <w:sz w:val="20"/>
                <w:szCs w:val="20"/>
                <w:lang w:eastAsia="cs-CZ"/>
              </w:rPr>
              <w:t xml:space="preserve"> budovu bývalých jeslí pronajali a zahájili provoz dětského stacionáře s denním a týdenním režimem.</w:t>
            </w:r>
          </w:p>
          <w:p w14:paraId="47C896BB" w14:textId="6E857AE7" w:rsidR="008558F4" w:rsidRPr="00166CCB" w:rsidRDefault="008558F4" w:rsidP="005277B3">
            <w:pPr>
              <w:contextualSpacing/>
              <w:textAlignment w:val="baseline"/>
              <w:rPr>
                <w:rFonts w:cstheme="minorHAnsi"/>
                <w:sz w:val="20"/>
                <w:szCs w:val="20"/>
                <w:lang w:eastAsia="cs-CZ"/>
              </w:rPr>
            </w:pPr>
          </w:p>
        </w:tc>
      </w:tr>
    </w:tbl>
    <w:p w14:paraId="68843926" w14:textId="77777777" w:rsidR="008558F4" w:rsidRPr="00166CCB" w:rsidRDefault="008558F4" w:rsidP="005277B3">
      <w:pPr>
        <w:shd w:val="clear" w:color="auto" w:fill="FFFFFF"/>
        <w:contextualSpacing/>
        <w:textAlignment w:val="baseline"/>
        <w:rPr>
          <w:rFonts w:cstheme="minorHAnsi"/>
          <w:b/>
          <w:bCs/>
          <w:spacing w:val="30"/>
          <w:sz w:val="20"/>
          <w:szCs w:val="20"/>
          <w:lang w:eastAsia="cs-CZ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8558F4" w:rsidRPr="00166CCB" w14:paraId="6B21154B" w14:textId="77777777" w:rsidTr="00A92B23">
        <w:tc>
          <w:tcPr>
            <w:tcW w:w="5000" w:type="pct"/>
            <w:shd w:val="clear" w:color="auto" w:fill="FFFFFF"/>
            <w:vAlign w:val="bottom"/>
            <w:hideMark/>
          </w:tcPr>
          <w:p w14:paraId="3CAAC17F" w14:textId="7BC74557" w:rsidR="00646536" w:rsidRPr="00166CCB" w:rsidRDefault="008558F4" w:rsidP="005277B3">
            <w:pPr>
              <w:contextualSpacing/>
              <w:rPr>
                <w:rFonts w:cstheme="minorHAnsi"/>
                <w:sz w:val="20"/>
                <w:szCs w:val="20"/>
                <w:lang w:eastAsia="cs-CZ"/>
              </w:rPr>
            </w:pPr>
            <w:r w:rsidRPr="00166CCB">
              <w:rPr>
                <w:rFonts w:cstheme="minorHAnsi"/>
                <w:b/>
                <w:bCs/>
                <w:sz w:val="20"/>
                <w:szCs w:val="20"/>
                <w:bdr w:val="none" w:sz="0" w:space="0" w:color="auto" w:frame="1"/>
                <w:lang w:eastAsia="cs-CZ"/>
              </w:rPr>
              <w:t>2005</w:t>
            </w:r>
            <w:r w:rsidRPr="00166CCB">
              <w:rPr>
                <w:rFonts w:cstheme="minorHAnsi"/>
                <w:sz w:val="20"/>
                <w:szCs w:val="20"/>
                <w:lang w:eastAsia="cs-CZ"/>
              </w:rPr>
              <w:t xml:space="preserve"> podařilo </w:t>
            </w:r>
            <w:r w:rsidR="00D53D06" w:rsidRPr="00166CCB">
              <w:rPr>
                <w:rFonts w:cstheme="minorHAnsi"/>
                <w:sz w:val="20"/>
                <w:szCs w:val="20"/>
                <w:lang w:eastAsia="cs-CZ"/>
              </w:rPr>
              <w:t xml:space="preserve">se nám </w:t>
            </w:r>
            <w:r w:rsidRPr="00166CCB">
              <w:rPr>
                <w:rFonts w:cstheme="minorHAnsi"/>
                <w:sz w:val="20"/>
                <w:szCs w:val="20"/>
                <w:lang w:eastAsia="cs-CZ"/>
              </w:rPr>
              <w:t>získat finanční prostředky ze Strukturálních fondů Evropské unie na celkovou </w:t>
            </w:r>
            <w:r w:rsidRPr="00166CCB">
              <w:rPr>
                <w:rFonts w:cstheme="minorHAnsi"/>
                <w:sz w:val="20"/>
                <w:szCs w:val="20"/>
                <w:bdr w:val="none" w:sz="0" w:space="0" w:color="auto" w:frame="1"/>
                <w:lang w:eastAsia="cs-CZ"/>
              </w:rPr>
              <w:t>rekonstrukci budovy a přístavbu</w:t>
            </w:r>
            <w:r w:rsidRPr="00166CCB">
              <w:rPr>
                <w:rFonts w:cstheme="minorHAnsi"/>
                <w:sz w:val="20"/>
                <w:szCs w:val="20"/>
                <w:lang w:eastAsia="cs-CZ"/>
              </w:rPr>
              <w:t xml:space="preserve">. Přestavba byla realizována v letech 2006 a 2007 z prostředků programu SROP – Společný regionální operační program se spoluúčastí státního rozpočtu a získaných sponzorských darů. </w:t>
            </w:r>
          </w:p>
          <w:p w14:paraId="616E1D7E" w14:textId="77777777" w:rsidR="00646536" w:rsidRPr="00166CCB" w:rsidRDefault="00646536" w:rsidP="005277B3">
            <w:pPr>
              <w:contextualSpacing/>
              <w:rPr>
                <w:rFonts w:cstheme="minorHAnsi"/>
                <w:sz w:val="20"/>
                <w:szCs w:val="20"/>
                <w:lang w:eastAsia="cs-CZ"/>
              </w:rPr>
            </w:pPr>
          </w:p>
          <w:p w14:paraId="3391601D" w14:textId="7673344F" w:rsidR="008558F4" w:rsidRPr="00166CCB" w:rsidRDefault="008558F4" w:rsidP="005277B3">
            <w:pPr>
              <w:contextualSpacing/>
              <w:rPr>
                <w:rFonts w:cstheme="minorHAnsi"/>
                <w:sz w:val="20"/>
                <w:szCs w:val="20"/>
                <w:lang w:eastAsia="cs-CZ"/>
              </w:rPr>
            </w:pPr>
            <w:r w:rsidRPr="00166CCB">
              <w:rPr>
                <w:rFonts w:cstheme="minorHAnsi"/>
                <w:b/>
                <w:bCs/>
                <w:sz w:val="20"/>
                <w:szCs w:val="20"/>
                <w:lang w:eastAsia="cs-CZ"/>
              </w:rPr>
              <w:t>2006</w:t>
            </w:r>
            <w:r w:rsidRPr="00166CCB">
              <w:rPr>
                <w:rFonts w:cstheme="minorHAnsi"/>
                <w:sz w:val="20"/>
                <w:szCs w:val="20"/>
                <w:lang w:eastAsia="cs-CZ"/>
              </w:rPr>
              <w:t xml:space="preserve"> jsme budovu od města odkoupili.</w:t>
            </w:r>
          </w:p>
        </w:tc>
      </w:tr>
    </w:tbl>
    <w:p w14:paraId="6F3AD980" w14:textId="77777777" w:rsidR="008558F4" w:rsidRPr="00166CCB" w:rsidRDefault="008558F4" w:rsidP="005277B3">
      <w:pPr>
        <w:shd w:val="clear" w:color="auto" w:fill="FFFFFF"/>
        <w:contextualSpacing/>
        <w:textAlignment w:val="baseline"/>
        <w:rPr>
          <w:rFonts w:cstheme="minorHAnsi"/>
          <w:b/>
          <w:bCs/>
          <w:spacing w:val="30"/>
          <w:sz w:val="20"/>
          <w:szCs w:val="20"/>
          <w:lang w:eastAsia="cs-CZ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8558F4" w:rsidRPr="00166CCB" w14:paraId="51830839" w14:textId="77777777" w:rsidTr="00A92B23">
        <w:tc>
          <w:tcPr>
            <w:tcW w:w="5000" w:type="pct"/>
            <w:shd w:val="clear" w:color="auto" w:fill="FFFFFF"/>
            <w:vAlign w:val="bottom"/>
            <w:hideMark/>
          </w:tcPr>
          <w:p w14:paraId="3FB6FC0F" w14:textId="656EB2DD" w:rsidR="008558F4" w:rsidRPr="00166CCB" w:rsidRDefault="008558F4" w:rsidP="005277B3">
            <w:pPr>
              <w:contextualSpacing/>
              <w:textAlignment w:val="baseline"/>
              <w:rPr>
                <w:rFonts w:cstheme="minorHAnsi"/>
                <w:sz w:val="20"/>
                <w:szCs w:val="20"/>
                <w:lang w:eastAsia="cs-CZ"/>
              </w:rPr>
            </w:pPr>
            <w:r w:rsidRPr="00166CCB">
              <w:rPr>
                <w:rFonts w:cstheme="minorHAnsi"/>
                <w:b/>
                <w:bCs/>
                <w:sz w:val="20"/>
                <w:szCs w:val="20"/>
                <w:bdr w:val="none" w:sz="0" w:space="0" w:color="auto" w:frame="1"/>
                <w:lang w:eastAsia="cs-CZ"/>
              </w:rPr>
              <w:t>2007</w:t>
            </w:r>
            <w:r w:rsidRPr="00166CCB">
              <w:rPr>
                <w:rFonts w:cstheme="minorHAnsi"/>
                <w:sz w:val="20"/>
                <w:szCs w:val="20"/>
                <w:lang w:eastAsia="cs-CZ"/>
              </w:rPr>
              <w:t> jsme podle zákona č. 108/2006 Sb., o sociálních službách, úspěšně </w:t>
            </w:r>
            <w:r w:rsidRPr="00166CCB">
              <w:rPr>
                <w:rFonts w:cstheme="minorHAnsi"/>
                <w:sz w:val="20"/>
                <w:szCs w:val="20"/>
                <w:bdr w:val="none" w:sz="0" w:space="0" w:color="auto" w:frame="1"/>
                <w:lang w:eastAsia="cs-CZ"/>
              </w:rPr>
              <w:t xml:space="preserve">zaregistrovali provozování služeb denního stacionář a týdenního </w:t>
            </w:r>
            <w:proofErr w:type="gramStart"/>
            <w:r w:rsidRPr="00166CCB">
              <w:rPr>
                <w:rFonts w:cstheme="minorHAnsi"/>
                <w:sz w:val="20"/>
                <w:szCs w:val="20"/>
                <w:bdr w:val="none" w:sz="0" w:space="0" w:color="auto" w:frame="1"/>
                <w:lang w:eastAsia="cs-CZ"/>
              </w:rPr>
              <w:t xml:space="preserve">stacionáře </w:t>
            </w:r>
            <w:r w:rsidRPr="00166CCB">
              <w:rPr>
                <w:rFonts w:cstheme="minorHAnsi"/>
                <w:sz w:val="20"/>
                <w:szCs w:val="20"/>
                <w:lang w:eastAsia="cs-CZ"/>
              </w:rPr>
              <w:t>.</w:t>
            </w:r>
            <w:proofErr w:type="gramEnd"/>
            <w:r w:rsidRPr="00166CCB">
              <w:rPr>
                <w:rFonts w:cstheme="minorHAnsi"/>
                <w:sz w:val="20"/>
                <w:szCs w:val="20"/>
                <w:lang w:eastAsia="cs-CZ"/>
              </w:rPr>
              <w:t xml:space="preserve"> </w:t>
            </w:r>
          </w:p>
          <w:p w14:paraId="09C4A7E7" w14:textId="77777777" w:rsidR="00CA2D30" w:rsidRPr="00166CCB" w:rsidRDefault="00CA2D30" w:rsidP="005277B3">
            <w:pPr>
              <w:contextualSpacing/>
              <w:textAlignment w:val="baseline"/>
              <w:rPr>
                <w:rFonts w:cstheme="minorHAnsi"/>
                <w:sz w:val="20"/>
                <w:szCs w:val="20"/>
                <w:lang w:eastAsia="cs-CZ"/>
              </w:rPr>
            </w:pPr>
          </w:p>
          <w:p w14:paraId="69F0AF54" w14:textId="04365376" w:rsidR="008558F4" w:rsidRPr="00166CCB" w:rsidRDefault="008558F4" w:rsidP="005277B3">
            <w:pPr>
              <w:contextualSpacing/>
              <w:textAlignment w:val="baseline"/>
              <w:rPr>
                <w:rFonts w:cstheme="minorHAnsi"/>
                <w:sz w:val="20"/>
                <w:szCs w:val="20"/>
                <w:lang w:eastAsia="cs-CZ"/>
              </w:rPr>
            </w:pPr>
            <w:proofErr w:type="gramStart"/>
            <w:r w:rsidRPr="00166CCB">
              <w:rPr>
                <w:rFonts w:cstheme="minorHAnsi"/>
                <w:b/>
                <w:bCs/>
                <w:sz w:val="20"/>
                <w:szCs w:val="20"/>
                <w:bdr w:val="none" w:sz="0" w:space="0" w:color="auto" w:frame="1"/>
                <w:lang w:eastAsia="cs-CZ"/>
              </w:rPr>
              <w:t xml:space="preserve">2008 </w:t>
            </w:r>
            <w:r w:rsidRPr="00166CCB">
              <w:rPr>
                <w:rFonts w:cstheme="minorHAnsi"/>
                <w:sz w:val="20"/>
                <w:szCs w:val="20"/>
                <w:bdr w:val="none" w:sz="0" w:space="0" w:color="auto" w:frame="1"/>
                <w:lang w:eastAsia="cs-CZ"/>
              </w:rPr>
              <w:t xml:space="preserve"> s</w:t>
            </w:r>
            <w:proofErr w:type="gramEnd"/>
            <w:r w:rsidRPr="00166CCB">
              <w:rPr>
                <w:rFonts w:cstheme="minorHAnsi"/>
                <w:b/>
                <w:bCs/>
                <w:sz w:val="20"/>
                <w:szCs w:val="20"/>
                <w:bdr w:val="none" w:sz="0" w:space="0" w:color="auto" w:frame="1"/>
                <w:lang w:eastAsia="cs-CZ"/>
              </w:rPr>
              <w:t xml:space="preserve"> </w:t>
            </w:r>
            <w:r w:rsidRPr="00166CCB">
              <w:rPr>
                <w:rFonts w:cstheme="minorHAnsi"/>
                <w:sz w:val="20"/>
                <w:szCs w:val="20"/>
                <w:lang w:eastAsia="cs-CZ"/>
              </w:rPr>
              <w:t>cílem zajistit klientům možnost vzdělávání jsme </w:t>
            </w:r>
            <w:r w:rsidRPr="00166CCB">
              <w:rPr>
                <w:rFonts w:cstheme="minorHAnsi"/>
                <w:sz w:val="20"/>
                <w:szCs w:val="20"/>
                <w:bdr w:val="none" w:sz="0" w:space="0" w:color="auto" w:frame="1"/>
                <w:lang w:eastAsia="cs-CZ"/>
              </w:rPr>
              <w:t>založil</w:t>
            </w:r>
            <w:r w:rsidRPr="00166CCB">
              <w:rPr>
                <w:rFonts w:cstheme="minorHAnsi"/>
                <w:b/>
                <w:bCs/>
                <w:sz w:val="20"/>
                <w:szCs w:val="20"/>
                <w:bdr w:val="none" w:sz="0" w:space="0" w:color="auto" w:frame="1"/>
                <w:lang w:eastAsia="cs-CZ"/>
              </w:rPr>
              <w:t>i Mateřskou školu speciální a Základní školu speciální Světluška, o.p.s.</w:t>
            </w:r>
            <w:r w:rsidRPr="00166CCB">
              <w:rPr>
                <w:rFonts w:cstheme="minorHAnsi"/>
                <w:sz w:val="20"/>
                <w:szCs w:val="20"/>
                <w:lang w:eastAsia="cs-CZ"/>
              </w:rPr>
              <w:t xml:space="preserve"> Škola zahájila v prostorách stacionáře svůj provoz v září </w:t>
            </w:r>
            <w:r w:rsidRPr="00166CCB">
              <w:rPr>
                <w:rFonts w:cstheme="minorHAnsi"/>
                <w:b/>
                <w:bCs/>
                <w:sz w:val="20"/>
                <w:szCs w:val="20"/>
                <w:lang w:eastAsia="cs-CZ"/>
              </w:rPr>
              <w:t>2009</w:t>
            </w:r>
            <w:r w:rsidRPr="00166CCB">
              <w:rPr>
                <w:rFonts w:cstheme="minorHAnsi"/>
                <w:sz w:val="20"/>
                <w:szCs w:val="20"/>
                <w:lang w:eastAsia="cs-CZ"/>
              </w:rPr>
              <w:t>.</w:t>
            </w:r>
          </w:p>
        </w:tc>
      </w:tr>
    </w:tbl>
    <w:p w14:paraId="2ADF6353" w14:textId="77777777" w:rsidR="008558F4" w:rsidRPr="00166CCB" w:rsidRDefault="008558F4" w:rsidP="005277B3">
      <w:pPr>
        <w:shd w:val="clear" w:color="auto" w:fill="FFFFFF"/>
        <w:contextualSpacing/>
        <w:jc w:val="center"/>
        <w:textAlignment w:val="baseline"/>
        <w:rPr>
          <w:rFonts w:cstheme="minorHAnsi"/>
          <w:b/>
          <w:bCs/>
          <w:spacing w:val="30"/>
          <w:sz w:val="20"/>
          <w:szCs w:val="20"/>
          <w:lang w:eastAsia="cs-CZ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8558F4" w:rsidRPr="00166CCB" w14:paraId="325A57FA" w14:textId="77777777" w:rsidTr="00A92B23">
        <w:tc>
          <w:tcPr>
            <w:tcW w:w="5000" w:type="pct"/>
            <w:shd w:val="clear" w:color="auto" w:fill="FFFFFF"/>
            <w:vAlign w:val="bottom"/>
            <w:hideMark/>
          </w:tcPr>
          <w:p w14:paraId="26BCC18F" w14:textId="1BE5EEB5" w:rsidR="008558F4" w:rsidRPr="00166CCB" w:rsidRDefault="008558F4" w:rsidP="005277B3">
            <w:pPr>
              <w:contextualSpacing/>
              <w:rPr>
                <w:rFonts w:cstheme="minorHAnsi"/>
                <w:b/>
                <w:bCs/>
                <w:sz w:val="20"/>
                <w:szCs w:val="20"/>
                <w:lang w:eastAsia="cs-CZ"/>
              </w:rPr>
            </w:pPr>
            <w:r w:rsidRPr="00166CCB">
              <w:rPr>
                <w:rFonts w:cstheme="minorHAnsi"/>
                <w:b/>
                <w:bCs/>
                <w:sz w:val="20"/>
                <w:szCs w:val="20"/>
                <w:bdr w:val="none" w:sz="0" w:space="0" w:color="auto" w:frame="1"/>
                <w:lang w:eastAsia="cs-CZ"/>
              </w:rPr>
              <w:t xml:space="preserve">září 2009 </w:t>
            </w:r>
            <w:r w:rsidRPr="00166CCB">
              <w:rPr>
                <w:rFonts w:cstheme="minorHAnsi"/>
                <w:sz w:val="20"/>
                <w:szCs w:val="20"/>
                <w:bdr w:val="none" w:sz="0" w:space="0" w:color="auto" w:frame="1"/>
                <w:lang w:eastAsia="cs-CZ"/>
              </w:rPr>
              <w:t>jsme změnili název společnosti</w:t>
            </w:r>
            <w:r w:rsidRPr="00166CCB">
              <w:rPr>
                <w:rFonts w:cstheme="minorHAnsi"/>
                <w:sz w:val="20"/>
                <w:szCs w:val="20"/>
                <w:lang w:eastAsia="cs-CZ"/>
              </w:rPr>
              <w:t xml:space="preserve"> – z </w:t>
            </w:r>
            <w:r w:rsidRPr="00166CCB">
              <w:rPr>
                <w:rFonts w:cstheme="minorHAnsi"/>
                <w:b/>
                <w:bCs/>
                <w:sz w:val="20"/>
                <w:szCs w:val="20"/>
                <w:lang w:eastAsia="cs-CZ"/>
              </w:rPr>
              <w:t xml:space="preserve">Dětského stacionáře Světluška, o.p.s., </w:t>
            </w:r>
            <w:r w:rsidRPr="00166CCB">
              <w:rPr>
                <w:rFonts w:cstheme="minorHAnsi"/>
                <w:sz w:val="20"/>
                <w:szCs w:val="20"/>
                <w:lang w:eastAsia="cs-CZ"/>
              </w:rPr>
              <w:t>se stávají</w:t>
            </w:r>
            <w:r w:rsidRPr="00166CCB">
              <w:rPr>
                <w:rFonts w:cstheme="minorHAnsi"/>
                <w:b/>
                <w:bCs/>
                <w:sz w:val="20"/>
                <w:szCs w:val="20"/>
                <w:lang w:eastAsia="cs-CZ"/>
              </w:rPr>
              <w:t xml:space="preserve"> Sociální služby Světluška, o.p.s. </w:t>
            </w:r>
            <w:r w:rsidR="00646536" w:rsidRPr="00166CCB">
              <w:rPr>
                <w:rFonts w:cstheme="minorHAnsi"/>
                <w:b/>
                <w:bCs/>
                <w:sz w:val="20"/>
                <w:szCs w:val="20"/>
                <w:lang w:eastAsia="cs-CZ"/>
              </w:rPr>
              <w:t xml:space="preserve"> </w:t>
            </w:r>
            <w:r w:rsidRPr="00166CCB">
              <w:rPr>
                <w:rFonts w:cstheme="minorHAnsi"/>
                <w:sz w:val="20"/>
                <w:szCs w:val="20"/>
                <w:lang w:eastAsia="cs-CZ"/>
              </w:rPr>
              <w:t>Důvodem změny bylo rozšíření původní cílové skupiny o mládež do 26 let.</w:t>
            </w:r>
          </w:p>
        </w:tc>
      </w:tr>
    </w:tbl>
    <w:p w14:paraId="4EEDE12B" w14:textId="77777777" w:rsidR="008558F4" w:rsidRPr="00166CCB" w:rsidRDefault="008558F4" w:rsidP="005277B3">
      <w:pPr>
        <w:shd w:val="clear" w:color="auto" w:fill="FFFFFF"/>
        <w:contextualSpacing/>
        <w:jc w:val="center"/>
        <w:textAlignment w:val="baseline"/>
        <w:rPr>
          <w:rFonts w:cstheme="minorHAnsi"/>
          <w:b/>
          <w:bCs/>
          <w:spacing w:val="30"/>
          <w:sz w:val="20"/>
          <w:szCs w:val="20"/>
          <w:lang w:eastAsia="cs-CZ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8558F4" w:rsidRPr="00166CCB" w14:paraId="473370DF" w14:textId="77777777" w:rsidTr="00A92B23">
        <w:tc>
          <w:tcPr>
            <w:tcW w:w="5000" w:type="pct"/>
            <w:shd w:val="clear" w:color="auto" w:fill="FFFFFF"/>
            <w:vAlign w:val="bottom"/>
            <w:hideMark/>
          </w:tcPr>
          <w:p w14:paraId="16E4162D" w14:textId="2FA9F195" w:rsidR="008558F4" w:rsidRPr="00166CCB" w:rsidRDefault="008558F4" w:rsidP="005277B3">
            <w:pPr>
              <w:contextualSpacing/>
              <w:rPr>
                <w:rFonts w:cstheme="minorHAnsi"/>
                <w:sz w:val="20"/>
                <w:szCs w:val="20"/>
                <w:lang w:eastAsia="cs-CZ"/>
              </w:rPr>
            </w:pPr>
            <w:r w:rsidRPr="00166CCB">
              <w:rPr>
                <w:rFonts w:cstheme="minorHAnsi"/>
                <w:b/>
                <w:bCs/>
                <w:sz w:val="20"/>
                <w:szCs w:val="20"/>
                <w:bdr w:val="none" w:sz="0" w:space="0" w:color="auto" w:frame="1"/>
                <w:lang w:eastAsia="cs-CZ"/>
              </w:rPr>
              <w:t xml:space="preserve">listopadu 2010 </w:t>
            </w:r>
            <w:r w:rsidRPr="00166CCB">
              <w:rPr>
                <w:rFonts w:cstheme="minorHAnsi"/>
                <w:sz w:val="20"/>
                <w:szCs w:val="20"/>
                <w:bdr w:val="none" w:sz="0" w:space="0" w:color="auto" w:frame="1"/>
                <w:lang w:eastAsia="cs-CZ"/>
              </w:rPr>
              <w:t>jsme získali registraci</w:t>
            </w:r>
            <w:r w:rsidRPr="00166CCB">
              <w:rPr>
                <w:rFonts w:cstheme="minorHAnsi"/>
                <w:sz w:val="20"/>
                <w:szCs w:val="20"/>
                <w:lang w:eastAsia="cs-CZ"/>
              </w:rPr>
              <w:t> u Krajského úřadu JČK jako </w:t>
            </w:r>
            <w:r w:rsidRPr="00166CCB">
              <w:rPr>
                <w:rFonts w:cstheme="minorHAnsi"/>
                <w:b/>
                <w:bCs/>
                <w:sz w:val="20"/>
                <w:szCs w:val="20"/>
                <w:bdr w:val="none" w:sz="0" w:space="0" w:color="auto" w:frame="1"/>
                <w:lang w:eastAsia="cs-CZ"/>
              </w:rPr>
              <w:t>nestátní zdravotnické zařízení</w:t>
            </w:r>
            <w:r w:rsidRPr="00166CCB">
              <w:rPr>
                <w:rFonts w:cstheme="minorHAnsi"/>
                <w:sz w:val="20"/>
                <w:szCs w:val="20"/>
                <w:lang w:eastAsia="cs-CZ"/>
              </w:rPr>
              <w:t xml:space="preserve"> podle zákona č. 160/1992 Sb., v platném </w:t>
            </w:r>
            <w:proofErr w:type="gramStart"/>
            <w:r w:rsidRPr="00166CCB">
              <w:rPr>
                <w:rFonts w:cstheme="minorHAnsi"/>
                <w:sz w:val="20"/>
                <w:szCs w:val="20"/>
                <w:lang w:eastAsia="cs-CZ"/>
              </w:rPr>
              <w:t>znění - </w:t>
            </w:r>
            <w:r w:rsidRPr="00166CCB">
              <w:rPr>
                <w:rFonts w:cstheme="minorHAnsi"/>
                <w:b/>
                <w:bCs/>
                <w:sz w:val="20"/>
                <w:szCs w:val="20"/>
                <w:bdr w:val="none" w:sz="0" w:space="0" w:color="auto" w:frame="1"/>
                <w:lang w:eastAsia="cs-CZ"/>
              </w:rPr>
              <w:t>obor</w:t>
            </w:r>
            <w:proofErr w:type="gramEnd"/>
            <w:r w:rsidRPr="00166CCB">
              <w:rPr>
                <w:rFonts w:cstheme="minorHAnsi"/>
                <w:b/>
                <w:bCs/>
                <w:sz w:val="20"/>
                <w:szCs w:val="20"/>
                <w:bdr w:val="none" w:sz="0" w:space="0" w:color="auto" w:frame="1"/>
                <w:lang w:eastAsia="cs-CZ"/>
              </w:rPr>
              <w:t xml:space="preserve"> fyzioterapie</w:t>
            </w:r>
            <w:r w:rsidRPr="00166CCB">
              <w:rPr>
                <w:rFonts w:cstheme="minorHAnsi"/>
                <w:sz w:val="20"/>
                <w:szCs w:val="20"/>
                <w:lang w:eastAsia="cs-CZ"/>
              </w:rPr>
              <w:t>.</w:t>
            </w:r>
          </w:p>
        </w:tc>
      </w:tr>
    </w:tbl>
    <w:p w14:paraId="1B7E0184" w14:textId="77777777" w:rsidR="008558F4" w:rsidRPr="00166CCB" w:rsidRDefault="008558F4" w:rsidP="005277B3">
      <w:pPr>
        <w:shd w:val="clear" w:color="auto" w:fill="FFFFFF"/>
        <w:contextualSpacing/>
        <w:jc w:val="center"/>
        <w:textAlignment w:val="baseline"/>
        <w:rPr>
          <w:rFonts w:cstheme="minorHAnsi"/>
          <w:b/>
          <w:bCs/>
          <w:spacing w:val="30"/>
          <w:sz w:val="20"/>
          <w:szCs w:val="20"/>
          <w:lang w:eastAsia="cs-CZ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8558F4" w:rsidRPr="00166CCB" w14:paraId="00A236C9" w14:textId="77777777" w:rsidTr="00A92B23">
        <w:tc>
          <w:tcPr>
            <w:tcW w:w="5000" w:type="pct"/>
            <w:shd w:val="clear" w:color="auto" w:fill="FFFFFF"/>
            <w:vAlign w:val="bottom"/>
            <w:hideMark/>
          </w:tcPr>
          <w:p w14:paraId="4C0CEB03" w14:textId="4BBF1FA8" w:rsidR="008558F4" w:rsidRPr="00166CCB" w:rsidRDefault="00CA24D6" w:rsidP="005277B3">
            <w:pPr>
              <w:contextualSpacing/>
              <w:textAlignment w:val="baseline"/>
              <w:rPr>
                <w:rFonts w:cstheme="minorHAnsi"/>
                <w:sz w:val="20"/>
                <w:szCs w:val="20"/>
                <w:lang w:eastAsia="cs-CZ"/>
              </w:rPr>
            </w:pPr>
            <w:r w:rsidRPr="00166CCB">
              <w:rPr>
                <w:rFonts w:cstheme="minorHAnsi"/>
                <w:b/>
                <w:bCs/>
                <w:sz w:val="20"/>
                <w:szCs w:val="20"/>
                <w:bdr w:val="none" w:sz="0" w:space="0" w:color="auto" w:frame="1"/>
                <w:lang w:eastAsia="cs-CZ"/>
              </w:rPr>
              <w:t xml:space="preserve">2012 </w:t>
            </w:r>
            <w:r w:rsidRPr="00166CCB">
              <w:rPr>
                <w:rFonts w:cstheme="minorHAnsi"/>
                <w:sz w:val="20"/>
                <w:szCs w:val="20"/>
                <w:bdr w:val="none" w:sz="0" w:space="0" w:color="auto" w:frame="1"/>
                <w:lang w:eastAsia="cs-CZ"/>
              </w:rPr>
              <w:t>v</w:t>
            </w:r>
            <w:r w:rsidR="008558F4" w:rsidRPr="00166CCB">
              <w:rPr>
                <w:rFonts w:cstheme="minorHAnsi"/>
                <w:sz w:val="20"/>
                <w:szCs w:val="20"/>
                <w:lang w:eastAsia="cs-CZ"/>
              </w:rPr>
              <w:t>zhledem k unikátním službám, které provozujeme, jsme se</w:t>
            </w:r>
            <w:r w:rsidR="00646536" w:rsidRPr="00166CCB">
              <w:rPr>
                <w:rFonts w:cstheme="minorHAnsi"/>
                <w:sz w:val="20"/>
                <w:szCs w:val="20"/>
                <w:lang w:eastAsia="cs-CZ"/>
              </w:rPr>
              <w:t xml:space="preserve"> </w:t>
            </w:r>
            <w:r w:rsidR="008558F4" w:rsidRPr="00166CCB">
              <w:rPr>
                <w:rFonts w:cstheme="minorHAnsi"/>
                <w:b/>
                <w:bCs/>
                <w:sz w:val="20"/>
                <w:szCs w:val="20"/>
                <w:bdr w:val="none" w:sz="0" w:space="0" w:color="auto" w:frame="1"/>
                <w:lang w:eastAsia="cs-CZ"/>
              </w:rPr>
              <w:t xml:space="preserve">rozhodli pro změnu názvu </w:t>
            </w:r>
            <w:r w:rsidR="008558F4" w:rsidRPr="00166CCB">
              <w:rPr>
                <w:rFonts w:cstheme="minorHAnsi"/>
                <w:sz w:val="20"/>
                <w:szCs w:val="20"/>
                <w:bdr w:val="none" w:sz="0" w:space="0" w:color="auto" w:frame="1"/>
                <w:lang w:eastAsia="cs-CZ"/>
              </w:rPr>
              <w:t>tak, aby lépe charakterizoval podstatu naší činnosti</w:t>
            </w:r>
            <w:r w:rsidR="008558F4" w:rsidRPr="00166CCB">
              <w:rPr>
                <w:rFonts w:cstheme="minorHAnsi"/>
                <w:sz w:val="20"/>
                <w:szCs w:val="20"/>
                <w:lang w:eastAsia="cs-CZ"/>
              </w:rPr>
              <w:t>.</w:t>
            </w:r>
          </w:p>
          <w:p w14:paraId="26A0A590" w14:textId="77777777" w:rsidR="008558F4" w:rsidRPr="00166CCB" w:rsidRDefault="008558F4" w:rsidP="005277B3">
            <w:pPr>
              <w:contextualSpacing/>
              <w:textAlignment w:val="baseline"/>
              <w:rPr>
                <w:rFonts w:cstheme="minorHAnsi"/>
                <w:sz w:val="20"/>
                <w:szCs w:val="20"/>
                <w:lang w:eastAsia="cs-CZ"/>
              </w:rPr>
            </w:pPr>
            <w:r w:rsidRPr="00166CCB">
              <w:rPr>
                <w:rFonts w:cstheme="minorHAnsi"/>
                <w:b/>
                <w:bCs/>
                <w:sz w:val="20"/>
                <w:szCs w:val="20"/>
                <w:bdr w:val="none" w:sz="0" w:space="0" w:color="auto" w:frame="1"/>
                <w:lang w:eastAsia="cs-CZ"/>
              </w:rPr>
              <w:t xml:space="preserve">Nový </w:t>
            </w:r>
            <w:proofErr w:type="gramStart"/>
            <w:r w:rsidRPr="00166CCB">
              <w:rPr>
                <w:rFonts w:cstheme="minorHAnsi"/>
                <w:b/>
                <w:bCs/>
                <w:sz w:val="20"/>
                <w:szCs w:val="20"/>
                <w:bdr w:val="none" w:sz="0" w:space="0" w:color="auto" w:frame="1"/>
                <w:lang w:eastAsia="cs-CZ"/>
              </w:rPr>
              <w:t>název -</w:t>
            </w:r>
            <w:r w:rsidRPr="00166CCB">
              <w:rPr>
                <w:rFonts w:cstheme="minorHAnsi"/>
                <w:sz w:val="20"/>
                <w:szCs w:val="20"/>
                <w:lang w:eastAsia="cs-CZ"/>
              </w:rPr>
              <w:t> </w:t>
            </w:r>
            <w:r w:rsidRPr="00166CCB">
              <w:rPr>
                <w:rFonts w:cstheme="minorHAnsi"/>
                <w:b/>
                <w:bCs/>
                <w:sz w:val="20"/>
                <w:szCs w:val="20"/>
                <w:bdr w:val="none" w:sz="0" w:space="0" w:color="auto" w:frame="1"/>
                <w:lang w:eastAsia="cs-CZ"/>
              </w:rPr>
              <w:t>Centrum</w:t>
            </w:r>
            <w:proofErr w:type="gramEnd"/>
            <w:r w:rsidRPr="00166CCB">
              <w:rPr>
                <w:rFonts w:cstheme="minorHAnsi"/>
                <w:b/>
                <w:bCs/>
                <w:sz w:val="20"/>
                <w:szCs w:val="20"/>
                <w:bdr w:val="none" w:sz="0" w:space="0" w:color="auto" w:frame="1"/>
                <w:lang w:eastAsia="cs-CZ"/>
              </w:rPr>
              <w:t xml:space="preserve"> BAZALKA</w:t>
            </w:r>
            <w:r w:rsidRPr="00166CCB">
              <w:rPr>
                <w:rFonts w:cstheme="minorHAnsi"/>
                <w:sz w:val="20"/>
                <w:szCs w:val="20"/>
                <w:lang w:eastAsia="cs-CZ"/>
              </w:rPr>
              <w:t> - jsme zvolili z několika důvodů:</w:t>
            </w:r>
          </w:p>
          <w:p w14:paraId="7BFC461F" w14:textId="77777777" w:rsidR="008558F4" w:rsidRPr="00166CCB" w:rsidRDefault="008558F4" w:rsidP="005277B3">
            <w:pPr>
              <w:numPr>
                <w:ilvl w:val="0"/>
                <w:numId w:val="7"/>
              </w:numPr>
              <w:ind w:left="0"/>
              <w:contextualSpacing/>
              <w:textAlignment w:val="baseline"/>
              <w:rPr>
                <w:rFonts w:cstheme="minorHAnsi"/>
                <w:sz w:val="20"/>
                <w:szCs w:val="20"/>
                <w:lang w:eastAsia="cs-CZ"/>
              </w:rPr>
            </w:pPr>
            <w:r w:rsidRPr="00166CCB">
              <w:rPr>
                <w:rFonts w:cstheme="minorHAnsi"/>
                <w:sz w:val="20"/>
                <w:szCs w:val="20"/>
                <w:lang w:eastAsia="cs-CZ"/>
              </w:rPr>
              <w:t xml:space="preserve">Přímo odkazuje na jedinečný koncept ošetřovatelské péče, ve kterém </w:t>
            </w:r>
            <w:proofErr w:type="gramStart"/>
            <w:r w:rsidRPr="00166CCB">
              <w:rPr>
                <w:rFonts w:cstheme="minorHAnsi"/>
                <w:sz w:val="20"/>
                <w:szCs w:val="20"/>
                <w:lang w:eastAsia="cs-CZ"/>
              </w:rPr>
              <w:t>pracujeme - Bazální</w:t>
            </w:r>
            <w:proofErr w:type="gramEnd"/>
            <w:r w:rsidRPr="00166CCB">
              <w:rPr>
                <w:rFonts w:cstheme="minorHAnsi"/>
                <w:sz w:val="20"/>
                <w:szCs w:val="20"/>
                <w:lang w:eastAsia="cs-CZ"/>
              </w:rPr>
              <w:t xml:space="preserve"> stimulaci.</w:t>
            </w:r>
          </w:p>
          <w:p w14:paraId="181B180A" w14:textId="77777777" w:rsidR="008558F4" w:rsidRPr="00166CCB" w:rsidRDefault="008558F4" w:rsidP="005277B3">
            <w:pPr>
              <w:numPr>
                <w:ilvl w:val="0"/>
                <w:numId w:val="7"/>
              </w:numPr>
              <w:ind w:left="0"/>
              <w:contextualSpacing/>
              <w:textAlignment w:val="baseline"/>
              <w:rPr>
                <w:rFonts w:cstheme="minorHAnsi"/>
                <w:sz w:val="20"/>
                <w:szCs w:val="20"/>
                <w:lang w:eastAsia="cs-CZ"/>
              </w:rPr>
            </w:pPr>
            <w:r w:rsidRPr="00166CCB">
              <w:rPr>
                <w:rFonts w:cstheme="minorHAnsi"/>
                <w:sz w:val="20"/>
                <w:szCs w:val="20"/>
                <w:lang w:eastAsia="cs-CZ"/>
              </w:rPr>
              <w:t>V centru klademe velký důraz na rodinnou atmosféru, individuální přístup a spolupráci s rodinou. Pomáháme s péčí o zdravotně postižené děti, čímž podporujeme zdravý chod celé rodiny. A bazálním (základním) pilířem společnosti je právě rodina.</w:t>
            </w:r>
          </w:p>
          <w:p w14:paraId="6275E603" w14:textId="77777777" w:rsidR="008558F4" w:rsidRPr="00166CCB" w:rsidRDefault="008558F4" w:rsidP="005277B3">
            <w:pPr>
              <w:numPr>
                <w:ilvl w:val="0"/>
                <w:numId w:val="7"/>
              </w:numPr>
              <w:ind w:left="0"/>
              <w:contextualSpacing/>
              <w:textAlignment w:val="baseline"/>
              <w:rPr>
                <w:rFonts w:cstheme="minorHAnsi"/>
                <w:sz w:val="20"/>
                <w:szCs w:val="20"/>
                <w:lang w:eastAsia="cs-CZ"/>
              </w:rPr>
            </w:pPr>
            <w:r w:rsidRPr="00166CCB">
              <w:rPr>
                <w:rFonts w:cstheme="minorHAnsi"/>
                <w:sz w:val="20"/>
                <w:szCs w:val="20"/>
                <w:lang w:eastAsia="cs-CZ"/>
              </w:rPr>
              <w:t>Název se také hlásí k samotné bylince bazalce, která je znamením lásky, zdraví a moudrosti.</w:t>
            </w:r>
          </w:p>
          <w:p w14:paraId="6005EBA3" w14:textId="77777777" w:rsidR="008558F4" w:rsidRPr="00166CCB" w:rsidRDefault="008558F4" w:rsidP="005277B3">
            <w:pPr>
              <w:numPr>
                <w:ilvl w:val="0"/>
                <w:numId w:val="7"/>
              </w:numPr>
              <w:ind w:left="0"/>
              <w:contextualSpacing/>
              <w:textAlignment w:val="baseline"/>
              <w:rPr>
                <w:rFonts w:cstheme="minorHAnsi"/>
                <w:sz w:val="20"/>
                <w:szCs w:val="20"/>
                <w:lang w:eastAsia="cs-CZ"/>
              </w:rPr>
            </w:pPr>
          </w:p>
          <w:p w14:paraId="5E2DB14B" w14:textId="77777777" w:rsidR="008558F4" w:rsidRPr="00166CCB" w:rsidRDefault="008558F4" w:rsidP="005277B3">
            <w:pPr>
              <w:contextualSpacing/>
              <w:textAlignment w:val="baseline"/>
              <w:rPr>
                <w:rFonts w:cstheme="minorHAnsi"/>
                <w:sz w:val="20"/>
                <w:szCs w:val="20"/>
                <w:lang w:eastAsia="cs-CZ"/>
              </w:rPr>
            </w:pPr>
            <w:r w:rsidRPr="00166CCB">
              <w:rPr>
                <w:rFonts w:cstheme="minorHAnsi"/>
                <w:b/>
                <w:bCs/>
                <w:sz w:val="20"/>
                <w:szCs w:val="20"/>
                <w:lang w:eastAsia="cs-CZ"/>
              </w:rPr>
              <w:t>2013</w:t>
            </w:r>
            <w:r w:rsidRPr="00166CCB">
              <w:rPr>
                <w:rFonts w:cstheme="minorHAnsi"/>
                <w:sz w:val="20"/>
                <w:szCs w:val="20"/>
                <w:lang w:eastAsia="cs-CZ"/>
              </w:rPr>
              <w:t xml:space="preserve"> - rekonstrukce prostor a otevření naši ZŠ speciální a MŠ speciální v ul. U Jeslí 619 </w:t>
            </w:r>
          </w:p>
          <w:p w14:paraId="19F7655D" w14:textId="77777777" w:rsidR="008558F4" w:rsidRPr="00166CCB" w:rsidRDefault="008558F4" w:rsidP="005277B3">
            <w:pPr>
              <w:contextualSpacing/>
              <w:textAlignment w:val="baseline"/>
              <w:rPr>
                <w:rFonts w:cstheme="minorHAnsi"/>
                <w:sz w:val="20"/>
                <w:szCs w:val="20"/>
                <w:lang w:eastAsia="cs-CZ"/>
              </w:rPr>
            </w:pPr>
          </w:p>
          <w:p w14:paraId="42F84F77" w14:textId="77777777" w:rsidR="008558F4" w:rsidRPr="00166CCB" w:rsidRDefault="008558F4" w:rsidP="005277B3">
            <w:pPr>
              <w:contextualSpacing/>
              <w:textAlignment w:val="baseline"/>
              <w:rPr>
                <w:rFonts w:cstheme="minorHAnsi"/>
                <w:sz w:val="20"/>
                <w:szCs w:val="20"/>
                <w:lang w:eastAsia="cs-CZ"/>
              </w:rPr>
            </w:pPr>
            <w:r w:rsidRPr="00166CCB">
              <w:rPr>
                <w:rFonts w:cstheme="minorHAnsi"/>
                <w:b/>
                <w:bCs/>
                <w:sz w:val="20"/>
                <w:szCs w:val="20"/>
                <w:lang w:eastAsia="cs-CZ"/>
              </w:rPr>
              <w:t>2015</w:t>
            </w:r>
            <w:r w:rsidRPr="00166CCB">
              <w:rPr>
                <w:rFonts w:cstheme="minorHAnsi"/>
                <w:sz w:val="20"/>
                <w:szCs w:val="20"/>
                <w:lang w:eastAsia="cs-CZ"/>
              </w:rPr>
              <w:t xml:space="preserve"> - rekonstrukce prostor a otevření oddělení pro klienty starší 20 let v ul. U Jeslí 619</w:t>
            </w:r>
          </w:p>
          <w:p w14:paraId="4B0D684A" w14:textId="77777777" w:rsidR="008558F4" w:rsidRPr="00166CCB" w:rsidRDefault="008558F4" w:rsidP="005277B3">
            <w:pPr>
              <w:contextualSpacing/>
              <w:textAlignment w:val="baseline"/>
              <w:rPr>
                <w:rFonts w:cstheme="minorHAnsi"/>
                <w:sz w:val="20"/>
                <w:szCs w:val="20"/>
                <w:lang w:eastAsia="cs-CZ"/>
              </w:rPr>
            </w:pPr>
          </w:p>
          <w:p w14:paraId="5C66B37A" w14:textId="77777777" w:rsidR="008558F4" w:rsidRPr="00166CCB" w:rsidRDefault="008558F4" w:rsidP="005277B3">
            <w:pPr>
              <w:contextualSpacing/>
              <w:textAlignment w:val="baseline"/>
              <w:rPr>
                <w:rFonts w:cstheme="minorHAnsi"/>
                <w:sz w:val="20"/>
                <w:szCs w:val="20"/>
                <w:lang w:eastAsia="cs-CZ"/>
              </w:rPr>
            </w:pPr>
            <w:r w:rsidRPr="00166CCB">
              <w:rPr>
                <w:rFonts w:cstheme="minorHAnsi"/>
                <w:b/>
                <w:bCs/>
                <w:sz w:val="20"/>
                <w:szCs w:val="20"/>
                <w:lang w:eastAsia="cs-CZ"/>
              </w:rPr>
              <w:t>2017</w:t>
            </w:r>
            <w:r w:rsidRPr="00166CCB">
              <w:rPr>
                <w:rFonts w:cstheme="minorHAnsi"/>
                <w:sz w:val="20"/>
                <w:szCs w:val="20"/>
                <w:lang w:eastAsia="cs-CZ"/>
              </w:rPr>
              <w:t xml:space="preserve"> – rekonstrukce a další otevření prostor v souvislosti s rozšířením ZŠ speciální a MŠ speciální</w:t>
            </w:r>
          </w:p>
          <w:p w14:paraId="6B002BEE" w14:textId="77777777" w:rsidR="008558F4" w:rsidRPr="00166CCB" w:rsidRDefault="008558F4" w:rsidP="005277B3">
            <w:pPr>
              <w:contextualSpacing/>
              <w:textAlignment w:val="baseline"/>
              <w:rPr>
                <w:rFonts w:cstheme="minorHAnsi"/>
                <w:sz w:val="20"/>
                <w:szCs w:val="20"/>
                <w:lang w:eastAsia="cs-CZ"/>
              </w:rPr>
            </w:pPr>
          </w:p>
        </w:tc>
      </w:tr>
    </w:tbl>
    <w:p w14:paraId="6A1C7118" w14:textId="77777777" w:rsidR="008558F4" w:rsidRPr="00166CCB" w:rsidRDefault="008558F4" w:rsidP="005277B3">
      <w:pPr>
        <w:contextualSpacing/>
        <w:rPr>
          <w:rFonts w:cstheme="minorHAnsi"/>
          <w:sz w:val="20"/>
          <w:szCs w:val="20"/>
        </w:rPr>
      </w:pPr>
    </w:p>
    <w:p w14:paraId="602B88C6" w14:textId="7E2E46A5" w:rsidR="008558F4" w:rsidRPr="00166CCB" w:rsidRDefault="008558F4" w:rsidP="005277B3">
      <w:pPr>
        <w:contextualSpacing/>
        <w:jc w:val="both"/>
        <w:rPr>
          <w:rFonts w:cstheme="minorHAnsi"/>
          <w:b/>
          <w:bCs/>
          <w:sz w:val="20"/>
          <w:szCs w:val="20"/>
        </w:rPr>
      </w:pPr>
      <w:r w:rsidRPr="00166CCB">
        <w:rPr>
          <w:rFonts w:cstheme="minorHAnsi"/>
          <w:b/>
          <w:bCs/>
          <w:sz w:val="20"/>
          <w:szCs w:val="20"/>
        </w:rPr>
        <w:t xml:space="preserve">2018 </w:t>
      </w:r>
      <w:r w:rsidRPr="00166CCB">
        <w:rPr>
          <w:rFonts w:cstheme="minorHAnsi"/>
          <w:sz w:val="20"/>
          <w:szCs w:val="20"/>
        </w:rPr>
        <w:t xml:space="preserve">- vzhledem k tomu, že naše klientela stárne, jako my všichni a prostor zařízení není nafukovací, rozhodli jsme se postavit pro 10 našich dospělých klientů </w:t>
      </w:r>
      <w:r w:rsidRPr="00166CCB">
        <w:rPr>
          <w:rFonts w:cstheme="minorHAnsi"/>
          <w:b/>
          <w:bCs/>
          <w:sz w:val="20"/>
          <w:szCs w:val="20"/>
        </w:rPr>
        <w:t>Domov pro osoby se zdravotním postižením</w:t>
      </w:r>
      <w:r w:rsidRPr="00166CCB">
        <w:rPr>
          <w:rFonts w:cstheme="minorHAnsi"/>
          <w:sz w:val="20"/>
          <w:szCs w:val="20"/>
        </w:rPr>
        <w:t xml:space="preserve">. </w:t>
      </w:r>
    </w:p>
    <w:p w14:paraId="012AFE2F" w14:textId="77777777" w:rsidR="008558F4" w:rsidRPr="00166CCB" w:rsidRDefault="008558F4" w:rsidP="005277B3">
      <w:pPr>
        <w:contextualSpacing/>
        <w:jc w:val="both"/>
        <w:rPr>
          <w:rFonts w:cstheme="minorHAnsi"/>
          <w:sz w:val="20"/>
          <w:szCs w:val="20"/>
        </w:rPr>
      </w:pPr>
    </w:p>
    <w:p w14:paraId="6965F3EA" w14:textId="77777777" w:rsidR="008558F4" w:rsidRPr="00166CCB" w:rsidRDefault="008558F4" w:rsidP="005277B3">
      <w:pPr>
        <w:contextualSpacing/>
        <w:jc w:val="both"/>
        <w:rPr>
          <w:rFonts w:cstheme="minorHAnsi"/>
          <w:sz w:val="20"/>
          <w:szCs w:val="20"/>
        </w:rPr>
      </w:pPr>
      <w:r w:rsidRPr="00166CCB">
        <w:rPr>
          <w:rFonts w:cstheme="minorHAnsi"/>
          <w:b/>
          <w:bCs/>
          <w:sz w:val="20"/>
          <w:szCs w:val="20"/>
        </w:rPr>
        <w:t xml:space="preserve">2019 </w:t>
      </w:r>
      <w:r w:rsidRPr="00166CCB">
        <w:rPr>
          <w:rFonts w:cstheme="minorHAnsi"/>
          <w:sz w:val="20"/>
          <w:szCs w:val="20"/>
        </w:rPr>
        <w:t>–rozšíření věkové hranice klientů na 40 let</w:t>
      </w:r>
    </w:p>
    <w:p w14:paraId="074B439C" w14:textId="77777777" w:rsidR="008558F4" w:rsidRPr="00166CCB" w:rsidRDefault="008558F4" w:rsidP="005277B3">
      <w:pPr>
        <w:contextualSpacing/>
        <w:jc w:val="both"/>
        <w:rPr>
          <w:rFonts w:cstheme="minorHAnsi"/>
          <w:b/>
          <w:bCs/>
          <w:sz w:val="20"/>
          <w:szCs w:val="20"/>
        </w:rPr>
      </w:pPr>
    </w:p>
    <w:p w14:paraId="6D6D7051" w14:textId="1E5753C9" w:rsidR="008558F4" w:rsidRPr="00166CCB" w:rsidRDefault="008558F4" w:rsidP="005277B3">
      <w:pPr>
        <w:contextualSpacing/>
        <w:jc w:val="both"/>
        <w:rPr>
          <w:rFonts w:cstheme="minorHAnsi"/>
          <w:sz w:val="20"/>
          <w:szCs w:val="20"/>
        </w:rPr>
      </w:pPr>
      <w:r w:rsidRPr="00166CCB">
        <w:rPr>
          <w:rFonts w:cstheme="minorHAnsi"/>
          <w:b/>
          <w:bCs/>
          <w:sz w:val="20"/>
          <w:szCs w:val="20"/>
        </w:rPr>
        <w:t>2020 -</w:t>
      </w:r>
      <w:r w:rsidRPr="00166CCB">
        <w:rPr>
          <w:rFonts w:cstheme="minorHAnsi"/>
          <w:sz w:val="20"/>
          <w:szCs w:val="20"/>
        </w:rPr>
        <w:t xml:space="preserve"> projekt</w:t>
      </w:r>
      <w:r w:rsidR="006E30BE" w:rsidRPr="00166CCB">
        <w:rPr>
          <w:rFonts w:cstheme="minorHAnsi"/>
          <w:sz w:val="20"/>
          <w:szCs w:val="20"/>
        </w:rPr>
        <w:t xml:space="preserve"> </w:t>
      </w:r>
      <w:r w:rsidR="006E30BE" w:rsidRPr="00166CCB">
        <w:rPr>
          <w:rFonts w:cstheme="minorHAnsi"/>
          <w:b/>
          <w:bCs/>
          <w:sz w:val="20"/>
          <w:szCs w:val="20"/>
        </w:rPr>
        <w:t>Domov pro osoby se zdravotním postižením</w:t>
      </w:r>
      <w:r w:rsidRPr="00166CCB">
        <w:rPr>
          <w:rFonts w:cstheme="minorHAnsi"/>
          <w:sz w:val="20"/>
          <w:szCs w:val="20"/>
        </w:rPr>
        <w:t xml:space="preserve"> </w:t>
      </w:r>
      <w:r w:rsidR="006E30BE" w:rsidRPr="00166CCB">
        <w:rPr>
          <w:rFonts w:cstheme="minorHAnsi"/>
          <w:sz w:val="20"/>
          <w:szCs w:val="20"/>
        </w:rPr>
        <w:t xml:space="preserve">(DOZP) </w:t>
      </w:r>
      <w:r w:rsidR="005C0102" w:rsidRPr="00166CCB">
        <w:rPr>
          <w:rFonts w:cstheme="minorHAnsi"/>
          <w:sz w:val="20"/>
          <w:szCs w:val="20"/>
        </w:rPr>
        <w:t xml:space="preserve">byl </w:t>
      </w:r>
      <w:r w:rsidRPr="00166CCB">
        <w:rPr>
          <w:rFonts w:cstheme="minorHAnsi"/>
          <w:sz w:val="20"/>
          <w:szCs w:val="20"/>
        </w:rPr>
        <w:t>úspěšně vybrán v dotační výzvě 82 z</w:t>
      </w:r>
      <w:r w:rsidR="006E30BE" w:rsidRPr="00166CCB">
        <w:rPr>
          <w:rFonts w:cstheme="minorHAnsi"/>
          <w:sz w:val="20"/>
          <w:szCs w:val="20"/>
        </w:rPr>
        <w:t> </w:t>
      </w:r>
      <w:proofErr w:type="gramStart"/>
      <w:r w:rsidRPr="00166CCB">
        <w:rPr>
          <w:rFonts w:cstheme="minorHAnsi"/>
          <w:sz w:val="20"/>
          <w:szCs w:val="20"/>
        </w:rPr>
        <w:t>IROP</w:t>
      </w:r>
      <w:r w:rsidR="006E30BE" w:rsidRPr="00166CCB">
        <w:rPr>
          <w:rFonts w:cstheme="minorHAnsi"/>
          <w:sz w:val="20"/>
          <w:szCs w:val="20"/>
        </w:rPr>
        <w:t xml:space="preserve"> - </w:t>
      </w:r>
      <w:r w:rsidRPr="00166CCB">
        <w:rPr>
          <w:rFonts w:cstheme="minorHAnsi"/>
          <w:sz w:val="20"/>
          <w:szCs w:val="20"/>
        </w:rPr>
        <w:t>rozvoj</w:t>
      </w:r>
      <w:proofErr w:type="gramEnd"/>
      <w:r w:rsidRPr="00166CCB">
        <w:rPr>
          <w:rFonts w:cstheme="minorHAnsi"/>
          <w:sz w:val="20"/>
          <w:szCs w:val="20"/>
        </w:rPr>
        <w:t xml:space="preserve"> sociálních služeb. </w:t>
      </w:r>
    </w:p>
    <w:p w14:paraId="103340ED" w14:textId="77777777" w:rsidR="00B833AB" w:rsidRPr="00166CCB" w:rsidRDefault="00B833AB" w:rsidP="005277B3">
      <w:pPr>
        <w:contextualSpacing/>
        <w:jc w:val="both"/>
        <w:rPr>
          <w:rFonts w:cstheme="minorHAnsi"/>
          <w:sz w:val="20"/>
          <w:szCs w:val="20"/>
        </w:rPr>
      </w:pPr>
    </w:p>
    <w:p w14:paraId="23410A0F" w14:textId="34573259" w:rsidR="00425221" w:rsidRPr="00166CCB" w:rsidRDefault="00425221" w:rsidP="005277B3">
      <w:pPr>
        <w:contextualSpacing/>
        <w:jc w:val="both"/>
        <w:rPr>
          <w:rFonts w:cstheme="minorHAnsi"/>
          <w:sz w:val="20"/>
          <w:szCs w:val="20"/>
        </w:rPr>
      </w:pPr>
      <w:proofErr w:type="gramStart"/>
      <w:r w:rsidRPr="00166CCB">
        <w:rPr>
          <w:rFonts w:cstheme="minorHAnsi"/>
          <w:b/>
          <w:bCs/>
          <w:sz w:val="20"/>
          <w:szCs w:val="20"/>
        </w:rPr>
        <w:t>2022 – leden</w:t>
      </w:r>
      <w:proofErr w:type="gramEnd"/>
      <w:r w:rsidRPr="00166CCB">
        <w:rPr>
          <w:rFonts w:cstheme="minorHAnsi"/>
          <w:sz w:val="20"/>
          <w:szCs w:val="20"/>
        </w:rPr>
        <w:t xml:space="preserve"> zahájení stavby </w:t>
      </w:r>
      <w:r w:rsidRPr="00166CCB">
        <w:rPr>
          <w:rFonts w:cstheme="minorHAnsi"/>
          <w:b/>
          <w:bCs/>
          <w:sz w:val="20"/>
          <w:szCs w:val="20"/>
        </w:rPr>
        <w:t>DOZP</w:t>
      </w:r>
    </w:p>
    <w:p w14:paraId="625CDEF9" w14:textId="1FE2E594" w:rsidR="0066305F" w:rsidRPr="005277B3" w:rsidRDefault="0066305F" w:rsidP="005277B3">
      <w:pPr>
        <w:contextualSpacing/>
        <w:jc w:val="center"/>
        <w:rPr>
          <w:rFonts w:cstheme="minorHAnsi"/>
          <w:b/>
          <w:color w:val="92D050"/>
          <w:sz w:val="20"/>
          <w:szCs w:val="20"/>
        </w:rPr>
      </w:pPr>
    </w:p>
    <w:sectPr w:rsidR="0066305F" w:rsidRPr="005277B3" w:rsidSect="000049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421" w:right="1417" w:bottom="1417" w:left="1417" w:header="708" w:footer="3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B7327" w14:textId="77777777" w:rsidR="00021071" w:rsidRDefault="00021071" w:rsidP="00E6136B">
      <w:r>
        <w:separator/>
      </w:r>
    </w:p>
  </w:endnote>
  <w:endnote w:type="continuationSeparator" w:id="0">
    <w:p w14:paraId="7F8E8B94" w14:textId="77777777" w:rsidR="00021071" w:rsidRDefault="00021071" w:rsidP="00E61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BC24F" w14:textId="77777777" w:rsidR="00BF0B12" w:rsidRDefault="00BF0B1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EAF2D" w14:textId="6374C308" w:rsidR="00BF0B12" w:rsidRPr="000C70CE" w:rsidRDefault="00BF0B12" w:rsidP="00AF4CEF">
    <w:pPr>
      <w:pStyle w:val="Nadpis1"/>
      <w:spacing w:before="0" w:beforeAutospacing="0" w:after="0" w:afterAutospacing="0"/>
      <w:ind w:left="-709"/>
      <w:rPr>
        <w:rFonts w:ascii="Calibri" w:eastAsia="Times New Roman" w:hAnsi="Calibri" w:cs="Arial"/>
        <w:b w:val="0"/>
        <w:color w:val="BFBFBF" w:themeColor="background1" w:themeShade="BF"/>
        <w:sz w:val="20"/>
        <w:szCs w:val="20"/>
      </w:rPr>
    </w:pPr>
    <w:r>
      <w:rPr>
        <w:rFonts w:ascii="Calibri" w:eastAsia="Times New Roman" w:hAnsi="Calibri" w:cs="Arial"/>
        <w:b w:val="0"/>
        <w:color w:val="BFBFBF" w:themeColor="background1" w:themeShade="BF"/>
        <w:sz w:val="20"/>
        <w:szCs w:val="20"/>
      </w:rPr>
      <w:t>tel.: 387 001 018</w:t>
    </w:r>
  </w:p>
  <w:p w14:paraId="1A1341D1" w14:textId="7CC40932" w:rsidR="00BF0B12" w:rsidRPr="000C70CE" w:rsidRDefault="00BF0B12" w:rsidP="00AF4CEF">
    <w:pPr>
      <w:pStyle w:val="Nadpis1"/>
      <w:spacing w:before="0" w:beforeAutospacing="0" w:after="0" w:afterAutospacing="0"/>
      <w:ind w:left="-709"/>
      <w:rPr>
        <w:rFonts w:ascii="Calibri" w:eastAsia="Times New Roman" w:hAnsi="Calibri" w:cs="Arial"/>
        <w:b w:val="0"/>
        <w:color w:val="BFBFBF" w:themeColor="background1" w:themeShade="BF"/>
        <w:sz w:val="20"/>
        <w:szCs w:val="20"/>
      </w:rPr>
    </w:pPr>
    <w:r w:rsidRPr="000C70CE">
      <w:rPr>
        <w:rFonts w:ascii="Calibri" w:eastAsia="Times New Roman" w:hAnsi="Calibri" w:cs="Arial"/>
        <w:b w:val="0"/>
        <w:color w:val="BFBFBF" w:themeColor="background1" w:themeShade="BF"/>
        <w:sz w:val="20"/>
        <w:szCs w:val="20"/>
      </w:rPr>
      <w:t xml:space="preserve">mob.: </w:t>
    </w:r>
    <w:r>
      <w:rPr>
        <w:rFonts w:ascii="Calibri" w:eastAsia="Times New Roman" w:hAnsi="Calibri" w:cs="Arial"/>
        <w:b w:val="0"/>
        <w:color w:val="BFBFBF" w:themeColor="background1" w:themeShade="BF"/>
        <w:sz w:val="20"/>
        <w:szCs w:val="20"/>
      </w:rPr>
      <w:t>607 661 380</w:t>
    </w:r>
  </w:p>
  <w:p w14:paraId="6FD0BB0D" w14:textId="54D829DD" w:rsidR="00BF0B12" w:rsidRPr="00EC3AFB" w:rsidRDefault="00BF0B12" w:rsidP="00AF4CEF">
    <w:pPr>
      <w:pStyle w:val="Zpat"/>
      <w:ind w:left="-709"/>
    </w:pPr>
    <w:r>
      <w:rPr>
        <w:rFonts w:ascii="Calibri" w:eastAsia="Times New Roman" w:hAnsi="Calibri" w:cs="Arial"/>
        <w:color w:val="BFBFBF" w:themeColor="background1" w:themeShade="BF"/>
        <w:sz w:val="20"/>
        <w:szCs w:val="20"/>
      </w:rPr>
      <w:t>info</w:t>
    </w:r>
    <w:r w:rsidRPr="00EC3AFB">
      <w:rPr>
        <w:rFonts w:ascii="Calibri" w:eastAsia="Times New Roman" w:hAnsi="Calibri" w:cs="Arial"/>
        <w:color w:val="BFBFBF" w:themeColor="background1" w:themeShade="BF"/>
        <w:sz w:val="20"/>
        <w:szCs w:val="20"/>
      </w:rPr>
      <w:t>@centrumbazalka.cz</w:t>
    </w:r>
    <w:r w:rsidRPr="00EC3AFB">
      <w:rPr>
        <w:noProof/>
        <w:lang w:eastAsia="cs-CZ"/>
      </w:rPr>
      <w:t xml:space="preserve"> </w:t>
    </w:r>
    <w:r w:rsidRPr="00EC3AFB"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0EE130DA" wp14:editId="701BD231">
          <wp:simplePos x="0" y="0"/>
          <wp:positionH relativeFrom="page">
            <wp:posOffset>4953998</wp:posOffset>
          </wp:positionH>
          <wp:positionV relativeFrom="page">
            <wp:posOffset>8419514</wp:posOffset>
          </wp:positionV>
          <wp:extent cx="2595027" cy="2270076"/>
          <wp:effectExtent l="0" t="0" r="0" b="0"/>
          <wp:wrapSquare wrapText="bothSides"/>
          <wp:docPr id="18" name="Obráze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AZALKA_SdileneHodnoty_logo_NENADPIS_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05830" cy="22795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93492" w14:textId="77777777" w:rsidR="00BF0B12" w:rsidRDefault="00BF0B1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1AAE2" w14:textId="77777777" w:rsidR="00021071" w:rsidRDefault="00021071" w:rsidP="00E6136B">
      <w:r>
        <w:separator/>
      </w:r>
    </w:p>
  </w:footnote>
  <w:footnote w:type="continuationSeparator" w:id="0">
    <w:p w14:paraId="30809CC8" w14:textId="77777777" w:rsidR="00021071" w:rsidRDefault="00021071" w:rsidP="00E613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A7E3E" w14:textId="77777777" w:rsidR="00BF0B12" w:rsidRDefault="00BF0B1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826A5" w14:textId="09AB5362" w:rsidR="00BF0B12" w:rsidRPr="00A432DF" w:rsidRDefault="00BF0B12" w:rsidP="00A432DF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48A4517F" wp14:editId="21E8A30C">
          <wp:simplePos x="0" y="0"/>
          <wp:positionH relativeFrom="margin">
            <wp:align>center</wp:align>
          </wp:positionH>
          <wp:positionV relativeFrom="paragraph">
            <wp:posOffset>-119576</wp:posOffset>
          </wp:positionV>
          <wp:extent cx="6529705" cy="954405"/>
          <wp:effectExtent l="0" t="0" r="4445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áhlaví_bot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30098" cy="9548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E34E0" w14:textId="77777777" w:rsidR="00BF0B12" w:rsidRDefault="00BF0B1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A62F0"/>
    <w:multiLevelType w:val="hybridMultilevel"/>
    <w:tmpl w:val="7996EFFC"/>
    <w:lvl w:ilvl="0" w:tplc="57ACB5F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384851"/>
    <w:multiLevelType w:val="hybridMultilevel"/>
    <w:tmpl w:val="E6E817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78394E"/>
    <w:multiLevelType w:val="multilevel"/>
    <w:tmpl w:val="24F64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9D01DFC"/>
    <w:multiLevelType w:val="hybridMultilevel"/>
    <w:tmpl w:val="CACC8CC8"/>
    <w:lvl w:ilvl="0" w:tplc="358A5A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A62705"/>
    <w:multiLevelType w:val="hybridMultilevel"/>
    <w:tmpl w:val="A574FB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5916449">
    <w:abstractNumId w:val="0"/>
  </w:num>
  <w:num w:numId="2" w16cid:durableId="1111166757">
    <w:abstractNumId w:val="3"/>
  </w:num>
  <w:num w:numId="3" w16cid:durableId="780220949">
    <w:abstractNumId w:val="4"/>
  </w:num>
  <w:num w:numId="4" w16cid:durableId="1312951323">
    <w:abstractNumId w:val="1"/>
  </w:num>
  <w:num w:numId="5" w16cid:durableId="48234593">
    <w:abstractNumId w:val="4"/>
  </w:num>
  <w:num w:numId="6" w16cid:durableId="655840898">
    <w:abstractNumId w:val="1"/>
  </w:num>
  <w:num w:numId="7" w16cid:durableId="5225950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36B"/>
    <w:rsid w:val="00004986"/>
    <w:rsid w:val="00016163"/>
    <w:rsid w:val="00021071"/>
    <w:rsid w:val="000965E5"/>
    <w:rsid w:val="000C0783"/>
    <w:rsid w:val="00166CCB"/>
    <w:rsid w:val="0018618D"/>
    <w:rsid w:val="002752E6"/>
    <w:rsid w:val="00285E65"/>
    <w:rsid w:val="00305E0F"/>
    <w:rsid w:val="00334112"/>
    <w:rsid w:val="00353BC3"/>
    <w:rsid w:val="00392AF4"/>
    <w:rsid w:val="003F1E0B"/>
    <w:rsid w:val="00425221"/>
    <w:rsid w:val="00433604"/>
    <w:rsid w:val="00447147"/>
    <w:rsid w:val="00475D58"/>
    <w:rsid w:val="004E2290"/>
    <w:rsid w:val="00511332"/>
    <w:rsid w:val="005277B3"/>
    <w:rsid w:val="005348FC"/>
    <w:rsid w:val="00555759"/>
    <w:rsid w:val="00586508"/>
    <w:rsid w:val="00594A18"/>
    <w:rsid w:val="005B138F"/>
    <w:rsid w:val="005C0102"/>
    <w:rsid w:val="005E069F"/>
    <w:rsid w:val="005F38D8"/>
    <w:rsid w:val="005F693F"/>
    <w:rsid w:val="00646536"/>
    <w:rsid w:val="0066305F"/>
    <w:rsid w:val="006A0887"/>
    <w:rsid w:val="006C5AB6"/>
    <w:rsid w:val="006C737B"/>
    <w:rsid w:val="006E30BE"/>
    <w:rsid w:val="007432E4"/>
    <w:rsid w:val="00754CCE"/>
    <w:rsid w:val="0076680F"/>
    <w:rsid w:val="007768DB"/>
    <w:rsid w:val="00791EDA"/>
    <w:rsid w:val="007A52C0"/>
    <w:rsid w:val="007B29DF"/>
    <w:rsid w:val="007E3FFF"/>
    <w:rsid w:val="007F067A"/>
    <w:rsid w:val="008558F4"/>
    <w:rsid w:val="008D495C"/>
    <w:rsid w:val="009466B4"/>
    <w:rsid w:val="00955391"/>
    <w:rsid w:val="00A432DF"/>
    <w:rsid w:val="00A705C0"/>
    <w:rsid w:val="00A971B0"/>
    <w:rsid w:val="00AF4CEF"/>
    <w:rsid w:val="00B06201"/>
    <w:rsid w:val="00B833AB"/>
    <w:rsid w:val="00B834B4"/>
    <w:rsid w:val="00B83AE7"/>
    <w:rsid w:val="00BB409E"/>
    <w:rsid w:val="00BD0F7A"/>
    <w:rsid w:val="00BF0B12"/>
    <w:rsid w:val="00C75046"/>
    <w:rsid w:val="00C96167"/>
    <w:rsid w:val="00CA24D6"/>
    <w:rsid w:val="00CA2D30"/>
    <w:rsid w:val="00CA434C"/>
    <w:rsid w:val="00D17DED"/>
    <w:rsid w:val="00D41A7D"/>
    <w:rsid w:val="00D46B30"/>
    <w:rsid w:val="00D53D06"/>
    <w:rsid w:val="00D73643"/>
    <w:rsid w:val="00DA1F1B"/>
    <w:rsid w:val="00DC0A0A"/>
    <w:rsid w:val="00E6136B"/>
    <w:rsid w:val="00E70587"/>
    <w:rsid w:val="00E91684"/>
    <w:rsid w:val="00EB608B"/>
    <w:rsid w:val="00F7682E"/>
    <w:rsid w:val="00FF3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FDADC7"/>
  <w15:chartTrackingRefBased/>
  <w15:docId w15:val="{092340B9-D3C3-4601-AF9D-2D734C9AB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D495C"/>
    <w:pPr>
      <w:spacing w:after="0" w:line="240" w:lineRule="auto"/>
    </w:pPr>
  </w:style>
  <w:style w:type="paragraph" w:styleId="Nadpis1">
    <w:name w:val="heading 1"/>
    <w:basedOn w:val="Normln"/>
    <w:link w:val="Nadpis1Char"/>
    <w:uiPriority w:val="9"/>
    <w:qFormat/>
    <w:rsid w:val="00392AF4"/>
    <w:pPr>
      <w:spacing w:before="100" w:beforeAutospacing="1" w:after="100" w:afterAutospacing="1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136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136B"/>
  </w:style>
  <w:style w:type="paragraph" w:styleId="Zpat">
    <w:name w:val="footer"/>
    <w:basedOn w:val="Normln"/>
    <w:link w:val="ZpatChar"/>
    <w:uiPriority w:val="99"/>
    <w:unhideWhenUsed/>
    <w:rsid w:val="00E6136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136B"/>
  </w:style>
  <w:style w:type="character" w:styleId="Odkaznakoment">
    <w:name w:val="annotation reference"/>
    <w:basedOn w:val="Standardnpsmoodstavce"/>
    <w:uiPriority w:val="99"/>
    <w:semiHidden/>
    <w:unhideWhenUsed/>
    <w:rsid w:val="007768D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768D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768D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768D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768D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768D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68DB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392AF4"/>
    <w:rPr>
      <w:rFonts w:ascii="Times New Roman" w:eastAsia="Calibri" w:hAnsi="Times New Roman" w:cs="Times New Roman"/>
      <w:b/>
      <w:bCs/>
      <w:kern w:val="36"/>
      <w:sz w:val="48"/>
      <w:szCs w:val="48"/>
      <w:lang w:eastAsia="cs-CZ"/>
    </w:rPr>
  </w:style>
  <w:style w:type="paragraph" w:styleId="Odstavecseseznamem">
    <w:name w:val="List Paragraph"/>
    <w:basedOn w:val="Normln"/>
    <w:uiPriority w:val="34"/>
    <w:qFormat/>
    <w:rsid w:val="006A088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D495C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E91684"/>
    <w:pPr>
      <w:spacing w:after="0" w:line="240" w:lineRule="auto"/>
    </w:pPr>
  </w:style>
  <w:style w:type="paragraph" w:styleId="Nzev">
    <w:name w:val="Title"/>
    <w:basedOn w:val="Normln"/>
    <w:next w:val="Normln"/>
    <w:link w:val="NzevChar"/>
    <w:uiPriority w:val="10"/>
    <w:qFormat/>
    <w:rsid w:val="00285E6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85E6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9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1521</TotalTime>
  <Pages>2</Pages>
  <Words>593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Ivanega</dc:creator>
  <cp:keywords/>
  <dc:description/>
  <cp:lastModifiedBy>Martina</cp:lastModifiedBy>
  <cp:revision>32</cp:revision>
  <cp:lastPrinted>2022-04-23T09:46:00Z</cp:lastPrinted>
  <dcterms:created xsi:type="dcterms:W3CDTF">2015-11-24T05:56:00Z</dcterms:created>
  <dcterms:modified xsi:type="dcterms:W3CDTF">2022-05-02T14:01:00Z</dcterms:modified>
</cp:coreProperties>
</file>